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9" w:rsidRPr="006123B9" w:rsidRDefault="00ED1F49" w:rsidP="00B5467E">
      <w:pPr>
        <w:pStyle w:val="30"/>
        <w:shd w:val="clear" w:color="auto" w:fill="auto"/>
        <w:spacing w:after="776" w:line="276" w:lineRule="auto"/>
        <w:ind w:left="20"/>
      </w:pPr>
      <w:r w:rsidRPr="006123B9">
        <w:t>Муниципальное бюджетное общеобразовательное учреждение</w:t>
      </w:r>
      <w:r w:rsidRPr="006123B9">
        <w:br/>
        <w:t>средняя общеобразовательная школа № 1</w:t>
      </w:r>
      <w:r w:rsidRPr="006123B9">
        <w:br/>
        <w:t>имени Героя Советского Союза Ивана Сивко</w:t>
      </w:r>
      <w:r w:rsidRPr="006123B9">
        <w:br/>
      </w:r>
      <w:proofErr w:type="gramStart"/>
      <w:r w:rsidRPr="006123B9">
        <w:t>г</w:t>
      </w:r>
      <w:proofErr w:type="gramEnd"/>
      <w:r w:rsidRPr="006123B9">
        <w:t>. Североморск Мурманской области</w:t>
      </w:r>
    </w:p>
    <w:p w:rsidR="00ED1F49" w:rsidRPr="006123B9" w:rsidRDefault="00ED1F49" w:rsidP="00B5467E">
      <w:pPr>
        <w:pStyle w:val="30"/>
        <w:shd w:val="clear" w:color="auto" w:fill="auto"/>
        <w:spacing w:after="0" w:line="276" w:lineRule="auto"/>
        <w:ind w:left="5812"/>
        <w:jc w:val="left"/>
        <w:rPr>
          <w:b w:val="0"/>
          <w:sz w:val="24"/>
        </w:rPr>
      </w:pPr>
      <w:r w:rsidRPr="006123B9">
        <w:rPr>
          <w:b w:val="0"/>
          <w:sz w:val="24"/>
        </w:rPr>
        <w:t>УТВЕРЖДАЮ</w:t>
      </w:r>
    </w:p>
    <w:p w:rsidR="00ED1F49" w:rsidRPr="006123B9" w:rsidRDefault="00ED1F49" w:rsidP="00B5467E">
      <w:pPr>
        <w:pStyle w:val="30"/>
        <w:shd w:val="clear" w:color="auto" w:fill="auto"/>
        <w:spacing w:after="0" w:line="276" w:lineRule="auto"/>
        <w:ind w:left="5812"/>
        <w:jc w:val="left"/>
        <w:rPr>
          <w:b w:val="0"/>
          <w:sz w:val="24"/>
        </w:rPr>
      </w:pPr>
      <w:r w:rsidRPr="006123B9">
        <w:rPr>
          <w:b w:val="0"/>
          <w:sz w:val="24"/>
        </w:rPr>
        <w:t>Директор МБОУСОШ №1</w:t>
      </w:r>
    </w:p>
    <w:p w:rsidR="00ED1F49" w:rsidRPr="006123B9" w:rsidRDefault="00ED1F49" w:rsidP="00B5467E">
      <w:pPr>
        <w:pStyle w:val="30"/>
        <w:shd w:val="clear" w:color="auto" w:fill="auto"/>
        <w:spacing w:after="0" w:line="276" w:lineRule="auto"/>
        <w:ind w:left="5812"/>
        <w:jc w:val="left"/>
        <w:rPr>
          <w:b w:val="0"/>
          <w:sz w:val="24"/>
        </w:rPr>
      </w:pPr>
      <w:r w:rsidRPr="006123B9">
        <w:rPr>
          <w:b w:val="0"/>
          <w:sz w:val="24"/>
        </w:rPr>
        <w:t xml:space="preserve">________ </w:t>
      </w:r>
      <w:r w:rsidR="00C47A8F" w:rsidRPr="006123B9">
        <w:rPr>
          <w:b w:val="0"/>
          <w:sz w:val="24"/>
        </w:rPr>
        <w:t>Н.А Гостева</w:t>
      </w:r>
    </w:p>
    <w:p w:rsidR="00ED1F49" w:rsidRPr="006123B9" w:rsidRDefault="00ED1F49" w:rsidP="00B5467E">
      <w:pPr>
        <w:pStyle w:val="30"/>
        <w:shd w:val="clear" w:color="auto" w:fill="auto"/>
        <w:spacing w:after="0" w:line="276" w:lineRule="auto"/>
        <w:ind w:left="5812"/>
        <w:jc w:val="left"/>
        <w:rPr>
          <w:b w:val="0"/>
          <w:sz w:val="24"/>
        </w:rPr>
      </w:pPr>
      <w:r w:rsidRPr="006123B9">
        <w:rPr>
          <w:b w:val="0"/>
          <w:sz w:val="24"/>
        </w:rPr>
        <w:t>«___»_________20</w:t>
      </w:r>
      <w:r w:rsidR="006E3839" w:rsidRPr="006123B9">
        <w:rPr>
          <w:b w:val="0"/>
          <w:sz w:val="24"/>
        </w:rPr>
        <w:t>20</w:t>
      </w:r>
      <w:r w:rsidRPr="006123B9">
        <w:rPr>
          <w:b w:val="0"/>
          <w:sz w:val="24"/>
        </w:rPr>
        <w:t xml:space="preserve"> г.</w:t>
      </w:r>
    </w:p>
    <w:p w:rsidR="00ED1F49" w:rsidRPr="006123B9" w:rsidRDefault="00ED1F49" w:rsidP="00B5467E">
      <w:pPr>
        <w:pStyle w:val="30"/>
        <w:shd w:val="clear" w:color="auto" w:fill="auto"/>
        <w:spacing w:after="776" w:line="276" w:lineRule="auto"/>
        <w:ind w:left="20"/>
      </w:pPr>
    </w:p>
    <w:p w:rsidR="00ED1F49" w:rsidRPr="006123B9" w:rsidRDefault="00ED1F49" w:rsidP="00B5467E">
      <w:pPr>
        <w:pStyle w:val="30"/>
        <w:shd w:val="clear" w:color="auto" w:fill="auto"/>
        <w:spacing w:after="776" w:line="276" w:lineRule="auto"/>
        <w:ind w:left="20"/>
      </w:pPr>
    </w:p>
    <w:p w:rsidR="00ED1F49" w:rsidRPr="006123B9" w:rsidRDefault="00ED1F49" w:rsidP="00B5467E">
      <w:pPr>
        <w:pStyle w:val="10"/>
        <w:keepNext/>
        <w:keepLines/>
        <w:shd w:val="clear" w:color="auto" w:fill="auto"/>
        <w:spacing w:before="0" w:after="0" w:line="276" w:lineRule="auto"/>
        <w:jc w:val="center"/>
      </w:pPr>
      <w:bookmarkStart w:id="0" w:name="bookmark0"/>
      <w:r w:rsidRPr="006123B9">
        <w:t>РАБОЧАЯ УЧЕБНАЯ ПРОГРАММА</w:t>
      </w:r>
      <w:bookmarkEnd w:id="0"/>
    </w:p>
    <w:p w:rsidR="00DA3015" w:rsidRPr="006123B9" w:rsidRDefault="00DA3015" w:rsidP="00B5467E">
      <w:pPr>
        <w:pStyle w:val="30"/>
        <w:shd w:val="clear" w:color="auto" w:fill="auto"/>
        <w:spacing w:after="0" w:line="276" w:lineRule="auto"/>
        <w:rPr>
          <w:sz w:val="32"/>
        </w:rPr>
      </w:pPr>
      <w:r w:rsidRPr="006123B9">
        <w:rPr>
          <w:rStyle w:val="318pt"/>
          <w:b/>
          <w:color w:val="auto"/>
          <w:sz w:val="32"/>
        </w:rPr>
        <w:t>по изобразительному искусству</w:t>
      </w:r>
      <w:r w:rsidRPr="006123B9">
        <w:rPr>
          <w:rStyle w:val="318pt"/>
          <w:color w:val="auto"/>
          <w:sz w:val="32"/>
        </w:rPr>
        <w:br/>
      </w:r>
      <w:r w:rsidRPr="006123B9">
        <w:rPr>
          <w:sz w:val="32"/>
        </w:rPr>
        <w:t xml:space="preserve">ФГОС </w:t>
      </w:r>
      <w:r w:rsidR="00B5467E" w:rsidRPr="006123B9">
        <w:rPr>
          <w:sz w:val="32"/>
        </w:rPr>
        <w:t>О</w:t>
      </w:r>
      <w:r w:rsidRPr="006123B9">
        <w:rPr>
          <w:sz w:val="32"/>
        </w:rPr>
        <w:t>ОО</w:t>
      </w:r>
    </w:p>
    <w:p w:rsidR="00ED1F49" w:rsidRPr="006123B9" w:rsidRDefault="00DA3015" w:rsidP="00B5467E">
      <w:pPr>
        <w:pStyle w:val="30"/>
        <w:shd w:val="clear" w:color="auto" w:fill="auto"/>
        <w:spacing w:after="0" w:line="276" w:lineRule="auto"/>
        <w:ind w:left="20"/>
      </w:pPr>
      <w:r w:rsidRPr="006123B9">
        <w:t>5-</w:t>
      </w:r>
      <w:r w:rsidR="00891E2C" w:rsidRPr="006123B9">
        <w:t>8</w:t>
      </w:r>
      <w:r w:rsidRPr="006123B9">
        <w:t xml:space="preserve"> классы</w:t>
      </w:r>
      <w:r w:rsidRPr="006123B9">
        <w:br/>
      </w:r>
    </w:p>
    <w:p w:rsidR="00DA3015" w:rsidRPr="006123B9" w:rsidRDefault="00DA3015" w:rsidP="00B5467E">
      <w:pPr>
        <w:pStyle w:val="30"/>
        <w:shd w:val="clear" w:color="auto" w:fill="auto"/>
        <w:spacing w:after="0" w:line="276" w:lineRule="auto"/>
        <w:ind w:left="20"/>
      </w:pPr>
    </w:p>
    <w:p w:rsidR="00C47A8F" w:rsidRPr="006123B9" w:rsidRDefault="00ED1F49" w:rsidP="00C47A8F">
      <w:pPr>
        <w:pStyle w:val="40"/>
        <w:shd w:val="clear" w:color="auto" w:fill="auto"/>
        <w:spacing w:before="0" w:after="0" w:line="276" w:lineRule="auto"/>
        <w:jc w:val="left"/>
      </w:pPr>
      <w:r w:rsidRPr="006123B9">
        <w:rPr>
          <w:rStyle w:val="41"/>
          <w:color w:val="auto"/>
        </w:rPr>
        <w:t xml:space="preserve">Разработчик: </w:t>
      </w:r>
      <w:r w:rsidR="00C47A8F" w:rsidRPr="006123B9">
        <w:t>Болтушкина Т.А.,</w:t>
      </w:r>
    </w:p>
    <w:p w:rsidR="00ED1F49" w:rsidRPr="006123B9" w:rsidRDefault="00C47A8F" w:rsidP="00C47A8F">
      <w:pPr>
        <w:pStyle w:val="40"/>
        <w:shd w:val="clear" w:color="auto" w:fill="auto"/>
        <w:spacing w:before="0" w:after="0" w:line="276" w:lineRule="auto"/>
        <w:jc w:val="left"/>
      </w:pPr>
      <w:r w:rsidRPr="006123B9">
        <w:t xml:space="preserve">                          </w:t>
      </w:r>
      <w:r w:rsidR="00ED1F49" w:rsidRPr="006123B9">
        <w:t>учитель изобразительного искусства</w:t>
      </w:r>
    </w:p>
    <w:p w:rsidR="00ED1F49" w:rsidRPr="006123B9" w:rsidRDefault="00ED1F49" w:rsidP="00B5467E">
      <w:pPr>
        <w:pStyle w:val="30"/>
        <w:shd w:val="clear" w:color="auto" w:fill="auto"/>
        <w:spacing w:after="776" w:line="276" w:lineRule="auto"/>
        <w:ind w:left="20"/>
      </w:pPr>
    </w:p>
    <w:p w:rsidR="00ED1F49" w:rsidRPr="006123B9" w:rsidRDefault="00ED1F49" w:rsidP="00B5467E">
      <w:pPr>
        <w:pStyle w:val="30"/>
        <w:shd w:val="clear" w:color="auto" w:fill="auto"/>
        <w:spacing w:after="776" w:line="276" w:lineRule="auto"/>
        <w:ind w:left="20"/>
      </w:pPr>
    </w:p>
    <w:p w:rsidR="00ED1F49" w:rsidRPr="006123B9" w:rsidRDefault="00ED1F49" w:rsidP="00B5467E">
      <w:pPr>
        <w:pStyle w:val="22"/>
        <w:shd w:val="clear" w:color="auto" w:fill="auto"/>
        <w:spacing w:before="0" w:line="276" w:lineRule="auto"/>
        <w:ind w:left="5670" w:firstLine="0"/>
        <w:rPr>
          <w:sz w:val="24"/>
          <w:szCs w:val="24"/>
        </w:rPr>
      </w:pPr>
      <w:r w:rsidRPr="006123B9">
        <w:rPr>
          <w:sz w:val="24"/>
          <w:szCs w:val="24"/>
        </w:rPr>
        <w:t xml:space="preserve">Рассмотрено на заседании МО </w:t>
      </w:r>
    </w:p>
    <w:p w:rsidR="00ED1F49" w:rsidRPr="006123B9" w:rsidRDefault="00ED1F49" w:rsidP="00B5467E">
      <w:pPr>
        <w:pStyle w:val="22"/>
        <w:shd w:val="clear" w:color="auto" w:fill="auto"/>
        <w:spacing w:before="0" w:line="276" w:lineRule="auto"/>
        <w:ind w:left="5670" w:firstLine="0"/>
        <w:rPr>
          <w:sz w:val="24"/>
          <w:szCs w:val="24"/>
        </w:rPr>
      </w:pPr>
      <w:r w:rsidRPr="006123B9">
        <w:rPr>
          <w:sz w:val="24"/>
          <w:szCs w:val="24"/>
        </w:rPr>
        <w:t xml:space="preserve">учителей музыки, технологии, </w:t>
      </w:r>
      <w:proofErr w:type="gramStart"/>
      <w:r w:rsidRPr="006123B9">
        <w:rPr>
          <w:sz w:val="24"/>
          <w:szCs w:val="24"/>
        </w:rPr>
        <w:t>ИЗО</w:t>
      </w:r>
      <w:proofErr w:type="gramEnd"/>
      <w:r w:rsidRPr="006123B9">
        <w:rPr>
          <w:sz w:val="24"/>
          <w:szCs w:val="24"/>
        </w:rPr>
        <w:t xml:space="preserve"> </w:t>
      </w:r>
    </w:p>
    <w:p w:rsidR="00ED1F49" w:rsidRPr="006123B9" w:rsidRDefault="00B5467E" w:rsidP="00B5467E">
      <w:pPr>
        <w:pStyle w:val="22"/>
        <w:shd w:val="clear" w:color="auto" w:fill="auto"/>
        <w:spacing w:before="0" w:line="276" w:lineRule="auto"/>
        <w:ind w:left="5670" w:firstLine="0"/>
        <w:rPr>
          <w:sz w:val="24"/>
          <w:szCs w:val="24"/>
        </w:rPr>
      </w:pPr>
      <w:r w:rsidRPr="006123B9">
        <w:rPr>
          <w:sz w:val="24"/>
          <w:szCs w:val="24"/>
        </w:rPr>
        <w:t>ф</w:t>
      </w:r>
      <w:r w:rsidR="00ED1F49" w:rsidRPr="006123B9">
        <w:rPr>
          <w:sz w:val="24"/>
          <w:szCs w:val="24"/>
        </w:rPr>
        <w:t xml:space="preserve">изической культуры </w:t>
      </w:r>
    </w:p>
    <w:p w:rsidR="00ED1F49" w:rsidRPr="006123B9" w:rsidRDefault="00ED1F49" w:rsidP="00B5467E">
      <w:pPr>
        <w:pStyle w:val="22"/>
        <w:shd w:val="clear" w:color="auto" w:fill="auto"/>
        <w:spacing w:before="0" w:line="276" w:lineRule="auto"/>
        <w:ind w:left="5670" w:firstLine="0"/>
        <w:rPr>
          <w:sz w:val="24"/>
          <w:szCs w:val="24"/>
        </w:rPr>
      </w:pPr>
      <w:r w:rsidRPr="006123B9">
        <w:rPr>
          <w:sz w:val="24"/>
          <w:szCs w:val="24"/>
        </w:rPr>
        <w:t>Протокол №____</w:t>
      </w:r>
    </w:p>
    <w:p w:rsidR="00ED1F49" w:rsidRPr="006123B9" w:rsidRDefault="00ED1F49" w:rsidP="00B5467E">
      <w:pPr>
        <w:pStyle w:val="50"/>
        <w:shd w:val="clear" w:color="auto" w:fill="auto"/>
        <w:spacing w:before="0" w:line="276" w:lineRule="auto"/>
        <w:ind w:left="5670"/>
        <w:jc w:val="left"/>
        <w:rPr>
          <w:b w:val="0"/>
          <w:sz w:val="24"/>
          <w:szCs w:val="24"/>
        </w:rPr>
      </w:pPr>
      <w:r w:rsidRPr="006123B9">
        <w:rPr>
          <w:b w:val="0"/>
          <w:sz w:val="24"/>
          <w:szCs w:val="24"/>
        </w:rPr>
        <w:t xml:space="preserve">От </w:t>
      </w:r>
      <w:r w:rsidRPr="006123B9">
        <w:rPr>
          <w:rStyle w:val="21pt"/>
          <w:b w:val="0"/>
          <w:i w:val="0"/>
          <w:color w:val="auto"/>
        </w:rPr>
        <w:t>«___</w:t>
      </w:r>
      <w:r w:rsidRPr="006123B9">
        <w:rPr>
          <w:b w:val="0"/>
          <w:sz w:val="24"/>
          <w:szCs w:val="24"/>
        </w:rPr>
        <w:t>» августа 20</w:t>
      </w:r>
      <w:r w:rsidR="00C47A8F" w:rsidRPr="006123B9">
        <w:rPr>
          <w:b w:val="0"/>
          <w:sz w:val="24"/>
          <w:szCs w:val="24"/>
        </w:rPr>
        <w:t>20</w:t>
      </w:r>
      <w:r w:rsidRPr="006123B9">
        <w:rPr>
          <w:b w:val="0"/>
          <w:sz w:val="24"/>
          <w:szCs w:val="24"/>
        </w:rPr>
        <w:t xml:space="preserve"> г. </w:t>
      </w:r>
    </w:p>
    <w:p w:rsidR="00ED1F49" w:rsidRPr="006123B9" w:rsidRDefault="00ED1F49" w:rsidP="00B5467E">
      <w:pPr>
        <w:pStyle w:val="50"/>
        <w:shd w:val="clear" w:color="auto" w:fill="auto"/>
        <w:spacing w:before="0" w:line="276" w:lineRule="auto"/>
        <w:ind w:left="5670"/>
        <w:jc w:val="left"/>
        <w:rPr>
          <w:b w:val="0"/>
          <w:sz w:val="24"/>
          <w:szCs w:val="24"/>
        </w:rPr>
      </w:pPr>
      <w:r w:rsidRPr="006123B9">
        <w:rPr>
          <w:b w:val="0"/>
          <w:sz w:val="24"/>
          <w:szCs w:val="24"/>
        </w:rPr>
        <w:t>Руководитель МО</w:t>
      </w:r>
      <w:r w:rsidRPr="006123B9">
        <w:rPr>
          <w:rStyle w:val="21pt"/>
          <w:b w:val="0"/>
          <w:i w:val="0"/>
          <w:color w:val="auto"/>
        </w:rPr>
        <w:t>___</w:t>
      </w:r>
      <w:r w:rsidRPr="006123B9">
        <w:rPr>
          <w:b w:val="0"/>
          <w:sz w:val="24"/>
          <w:szCs w:val="24"/>
        </w:rPr>
        <w:t>/Н.С.Желудкова/</w:t>
      </w:r>
    </w:p>
    <w:p w:rsidR="00ED1F49" w:rsidRPr="006123B9" w:rsidRDefault="00ED1F49" w:rsidP="00B5467E">
      <w:pPr>
        <w:pStyle w:val="50"/>
        <w:shd w:val="clear" w:color="auto" w:fill="auto"/>
        <w:spacing w:before="0" w:line="276" w:lineRule="auto"/>
      </w:pPr>
    </w:p>
    <w:p w:rsidR="00ED1F49" w:rsidRPr="006123B9" w:rsidRDefault="00ED1F49" w:rsidP="00B5467E">
      <w:pPr>
        <w:pStyle w:val="50"/>
        <w:shd w:val="clear" w:color="auto" w:fill="auto"/>
        <w:spacing w:before="0" w:line="276" w:lineRule="auto"/>
        <w:jc w:val="left"/>
      </w:pPr>
    </w:p>
    <w:p w:rsidR="00ED1F49" w:rsidRPr="006123B9" w:rsidRDefault="00ED1F49" w:rsidP="00B5467E">
      <w:pPr>
        <w:pStyle w:val="50"/>
        <w:shd w:val="clear" w:color="auto" w:fill="auto"/>
        <w:spacing w:before="0" w:line="276" w:lineRule="auto"/>
      </w:pPr>
    </w:p>
    <w:p w:rsidR="00ED1F49" w:rsidRPr="006123B9" w:rsidRDefault="00ED1F49" w:rsidP="00B5467E">
      <w:pPr>
        <w:pStyle w:val="40"/>
        <w:shd w:val="clear" w:color="auto" w:fill="auto"/>
        <w:spacing w:before="0" w:after="0" w:line="276" w:lineRule="auto"/>
      </w:pPr>
      <w:r w:rsidRPr="006123B9">
        <w:t>г. Североморск</w:t>
      </w:r>
      <w:r w:rsidRPr="006123B9">
        <w:br/>
        <w:t>20</w:t>
      </w:r>
      <w:r w:rsidR="00C47A8F" w:rsidRPr="006123B9">
        <w:t>20</w:t>
      </w:r>
      <w:r w:rsidRPr="006123B9">
        <w:t xml:space="preserve"> г</w:t>
      </w:r>
    </w:p>
    <w:p w:rsidR="00ED1F49" w:rsidRPr="006123B9" w:rsidRDefault="00ED1F49" w:rsidP="00B5467E">
      <w:pPr>
        <w:pStyle w:val="40"/>
        <w:shd w:val="clear" w:color="auto" w:fill="auto"/>
        <w:spacing w:before="0" w:after="0" w:line="276" w:lineRule="auto"/>
        <w:sectPr w:rsidR="00ED1F49" w:rsidRPr="006123B9" w:rsidSect="00293A55"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B5467E" w:rsidRPr="006123B9" w:rsidRDefault="00B5467E" w:rsidP="006E38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6E3839"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«Изобразительное искусство»  для 5 – 8 классов </w:t>
      </w: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6E3839"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D33E00" w:rsidRPr="006123B9" w:rsidRDefault="00B5467E" w:rsidP="00D33E00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23B9">
        <w:rPr>
          <w:rFonts w:ascii="Times New Roman" w:eastAsia="Times New Roman" w:hAnsi="Times New Roman" w:cs="Times New Roman"/>
          <w:color w:val="auto"/>
        </w:rPr>
        <w:t>Федерального государственного образовательного стандарта основного общего образования  (приказ Минобрнауки России от 17 декабря 2010 г. №1897).</w:t>
      </w:r>
    </w:p>
    <w:p w:rsidR="00D33E00" w:rsidRPr="006123B9" w:rsidRDefault="00B5467E" w:rsidP="00D33E00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23B9">
        <w:rPr>
          <w:rFonts w:ascii="Times New Roman" w:eastAsia="Times New Roman" w:hAnsi="Times New Roman" w:cs="Times New Roman"/>
          <w:color w:val="auto"/>
        </w:rPr>
        <w:t>Федерального закона  «Об образовании в Российской Федерации» (статья 11, 12), от 29 декабря 2012 г. N 273-ФЗ</w:t>
      </w:r>
    </w:p>
    <w:p w:rsidR="006E3839" w:rsidRPr="006123B9" w:rsidRDefault="00B5467E" w:rsidP="00123C8A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/>
          <w:color w:val="auto"/>
        </w:rPr>
      </w:pPr>
      <w:proofErr w:type="gramStart"/>
      <w:r w:rsidRPr="006123B9">
        <w:rPr>
          <w:rFonts w:ascii="Times New Roman" w:eastAsia="Times New Roman" w:hAnsi="Times New Roman" w:cs="Times New Roman"/>
          <w:color w:val="auto"/>
          <w:kern w:val="2"/>
        </w:rPr>
        <w:t>Примерной основной образовательной программы основного общего образования</w:t>
      </w:r>
      <w:r w:rsidRPr="006123B9">
        <w:rPr>
          <w:rFonts w:ascii="Times New Roman" w:eastAsia="Times New Roman" w:hAnsi="Times New Roman" w:cs="Times New Roman"/>
          <w:color w:val="auto"/>
        </w:rPr>
        <w:t xml:space="preserve"> (Одобренной Федеральным учебно-методическим объединением по общему образованию.</w:t>
      </w:r>
      <w:proofErr w:type="gramEnd"/>
      <w:r w:rsidRPr="006123B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123B9">
        <w:rPr>
          <w:rFonts w:ascii="Times New Roman" w:eastAsia="Times New Roman" w:hAnsi="Times New Roman" w:cs="Times New Roman"/>
          <w:color w:val="auto"/>
        </w:rPr>
        <w:t>Протокол заседания от 8 апреля 2015 г. № 1/15)</w:t>
      </w:r>
      <w:r w:rsidR="006E3839" w:rsidRPr="006123B9">
        <w:rPr>
          <w:rFonts w:ascii="Times New Roman" w:hAnsi="Times New Roman"/>
          <w:color w:val="auto"/>
        </w:rPr>
        <w:t xml:space="preserve"> (в редакции протокола</w:t>
      </w:r>
      <w:r w:rsidR="006E3839" w:rsidRPr="006123B9">
        <w:rPr>
          <w:rFonts w:ascii="Times New Roman" w:hAnsi="Times New Roman"/>
          <w:color w:val="auto"/>
          <w:shd w:val="clear" w:color="auto" w:fill="F4F7FB"/>
        </w:rPr>
        <w:t xml:space="preserve"> </w:t>
      </w:r>
      <w:r w:rsidR="006E3839" w:rsidRPr="006123B9">
        <w:rPr>
          <w:rFonts w:ascii="Times New Roman" w:hAnsi="Times New Roman"/>
          <w:color w:val="auto"/>
        </w:rPr>
        <w:t>№ 1/20</w:t>
      </w:r>
      <w:r w:rsidR="006E3839" w:rsidRPr="006123B9">
        <w:rPr>
          <w:rFonts w:ascii="Times New Roman" w:hAnsi="Times New Roman"/>
          <w:color w:val="auto"/>
          <w:shd w:val="clear" w:color="auto" w:fill="F4F7FB"/>
        </w:rPr>
        <w:t xml:space="preserve"> </w:t>
      </w:r>
      <w:r w:rsidR="006E3839" w:rsidRPr="006123B9">
        <w:rPr>
          <w:rFonts w:ascii="Times New Roman" w:hAnsi="Times New Roman"/>
          <w:color w:val="auto"/>
        </w:rPr>
        <w:t>от 04.02.2020)</w:t>
      </w:r>
      <w:r w:rsidR="00186AED" w:rsidRPr="006123B9">
        <w:rPr>
          <w:rFonts w:ascii="Times New Roman" w:hAnsi="Times New Roman"/>
          <w:color w:val="auto"/>
        </w:rPr>
        <w:t>.</w:t>
      </w:r>
      <w:proofErr w:type="gramEnd"/>
    </w:p>
    <w:p w:rsidR="00D33E00" w:rsidRPr="006123B9" w:rsidRDefault="00D33E00" w:rsidP="00123C8A">
      <w:pPr>
        <w:pStyle w:val="a5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D33E00" w:rsidRPr="006123B9" w:rsidRDefault="00B5467E" w:rsidP="00D33E00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23B9">
        <w:rPr>
          <w:rFonts w:ascii="Times New Roman" w:eastAsia="Times New Roman" w:hAnsi="Times New Roman" w:cs="Times New Roman"/>
          <w:color w:val="auto"/>
        </w:rPr>
        <w:t>Образовательной программы МБОУСОШ № 1</w:t>
      </w:r>
    </w:p>
    <w:p w:rsidR="00B5467E" w:rsidRPr="006123B9" w:rsidRDefault="00B5467E" w:rsidP="00D33E00">
      <w:pPr>
        <w:autoSpaceDE w:val="0"/>
        <w:autoSpaceDN w:val="0"/>
        <w:adjustRightInd w:val="0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учетом:</w:t>
      </w:r>
    </w:p>
    <w:p w:rsidR="00B5467E" w:rsidRPr="006123B9" w:rsidRDefault="00B5467E" w:rsidP="00D33E0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B5467E" w:rsidRPr="006123B9" w:rsidRDefault="00B5467E" w:rsidP="00D33E0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31 марта 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B05E3C" w:rsidRPr="006123B9" w:rsidRDefault="00B05E3C" w:rsidP="00D33E0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</w:rPr>
        <w:t>Письмо Министерство образования и науки Российской Федерации о т 25 мая 2015 г. N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C47A8F" w:rsidRPr="006123B9" w:rsidRDefault="00C47A8F" w:rsidP="00C47A8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177"/>
        <w:jc w:val="both"/>
        <w:rPr>
          <w:rFonts w:ascii="Times New Roman" w:eastAsia="Times New Roman" w:hAnsi="Times New Roman" w:cs="Times New Roman"/>
          <w:color w:val="auto"/>
        </w:rPr>
      </w:pPr>
      <w:r w:rsidRPr="006123B9">
        <w:rPr>
          <w:rFonts w:ascii="Times New Roman" w:eastAsia="Times New Roman" w:hAnsi="Times New Roman" w:cs="Times New Roman"/>
          <w:color w:val="auto"/>
        </w:rPr>
        <w:t xml:space="preserve">Авторской программы, разработанной под руководством Б.М. </w:t>
      </w:r>
      <w:proofErr w:type="spellStart"/>
      <w:r w:rsidRPr="006123B9">
        <w:rPr>
          <w:rFonts w:ascii="Times New Roman" w:eastAsia="Times New Roman" w:hAnsi="Times New Roman" w:cs="Times New Roman"/>
          <w:color w:val="auto"/>
        </w:rPr>
        <w:t>Неменского</w:t>
      </w:r>
      <w:proofErr w:type="spellEnd"/>
      <w:r w:rsidRPr="006123B9">
        <w:rPr>
          <w:rFonts w:ascii="Times New Roman" w:eastAsia="Times New Roman" w:hAnsi="Times New Roman" w:cs="Times New Roman"/>
          <w:color w:val="auto"/>
        </w:rPr>
        <w:t xml:space="preserve"> «Изобразительное искусство и художественный труд»</w:t>
      </w:r>
    </w:p>
    <w:p w:rsidR="00C47A8F" w:rsidRPr="006123B9" w:rsidRDefault="00C47A8F" w:rsidP="00C47A8F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177"/>
        <w:jc w:val="both"/>
        <w:rPr>
          <w:rFonts w:ascii="Times New Roman" w:eastAsia="Times New Roman" w:hAnsi="Times New Roman" w:cs="Times New Roman"/>
          <w:color w:val="auto"/>
        </w:rPr>
      </w:pPr>
      <w:r w:rsidRPr="006123B9">
        <w:rPr>
          <w:rFonts w:ascii="Times New Roman" w:eastAsia="Times New Roman" w:hAnsi="Times New Roman" w:cs="Times New Roman"/>
          <w:color w:val="auto"/>
        </w:rPr>
        <w:t xml:space="preserve"> Приказ Минпросвещения России от 25 ноября 2019г. №635 «Об утверждении плана мероприятий по реализации Концепции преподавания учебного предмета «Искусство» в образовательных организациях Российской Федерации, реализующих основные общеобразовательные программы на 2020 - 2024 годы, утвержденной на заседании Коллегии Министерства просвещения Российской Федерации 24 декабря 2018 года»</w:t>
      </w:r>
    </w:p>
    <w:p w:rsidR="00796FD6" w:rsidRPr="006123B9" w:rsidRDefault="00796FD6" w:rsidP="00796FD6">
      <w:pPr>
        <w:pStyle w:val="a7"/>
        <w:shd w:val="clear" w:color="auto" w:fill="FFFFFF"/>
        <w:tabs>
          <w:tab w:val="left" w:pos="1701"/>
        </w:tabs>
        <w:spacing w:line="276" w:lineRule="auto"/>
        <w:ind w:left="360"/>
        <w:rPr>
          <w:rFonts w:ascii="Times New Roman" w:eastAsia="Times New Roman" w:hAnsi="Times New Roman" w:cs="Times New Roman"/>
          <w:bCs/>
          <w:i/>
          <w:smallCaps/>
          <w:spacing w:val="-9"/>
          <w:sz w:val="28"/>
          <w:szCs w:val="24"/>
        </w:rPr>
      </w:pPr>
    </w:p>
    <w:p w:rsidR="00822717" w:rsidRPr="006123B9" w:rsidRDefault="00822717" w:rsidP="00796FD6">
      <w:pPr>
        <w:pStyle w:val="a7"/>
        <w:shd w:val="clear" w:color="auto" w:fill="FFFFFF"/>
        <w:tabs>
          <w:tab w:val="left" w:pos="1701"/>
        </w:tabs>
        <w:spacing w:line="276" w:lineRule="auto"/>
        <w:ind w:left="360"/>
        <w:rPr>
          <w:rFonts w:ascii="Times New Roman" w:eastAsia="Times New Roman" w:hAnsi="Times New Roman" w:cs="Times New Roman"/>
          <w:bCs/>
          <w:i/>
          <w:smallCaps/>
          <w:spacing w:val="-9"/>
          <w:sz w:val="28"/>
          <w:szCs w:val="24"/>
        </w:rPr>
      </w:pPr>
    </w:p>
    <w:p w:rsidR="00822717" w:rsidRPr="006123B9" w:rsidRDefault="00822717" w:rsidP="00796FD6">
      <w:pPr>
        <w:pStyle w:val="a7"/>
        <w:shd w:val="clear" w:color="auto" w:fill="FFFFFF"/>
        <w:tabs>
          <w:tab w:val="left" w:pos="1701"/>
        </w:tabs>
        <w:spacing w:line="276" w:lineRule="auto"/>
        <w:ind w:left="360"/>
        <w:rPr>
          <w:rFonts w:ascii="Times New Roman" w:eastAsia="Times New Roman" w:hAnsi="Times New Roman" w:cs="Times New Roman"/>
          <w:bCs/>
          <w:i/>
          <w:smallCaps/>
          <w:spacing w:val="-9"/>
          <w:sz w:val="28"/>
          <w:szCs w:val="24"/>
        </w:rPr>
      </w:pPr>
    </w:p>
    <w:p w:rsidR="00822717" w:rsidRPr="006123B9" w:rsidRDefault="00822717" w:rsidP="00796FD6">
      <w:pPr>
        <w:pStyle w:val="a7"/>
        <w:shd w:val="clear" w:color="auto" w:fill="FFFFFF"/>
        <w:tabs>
          <w:tab w:val="left" w:pos="1701"/>
        </w:tabs>
        <w:spacing w:line="276" w:lineRule="auto"/>
        <w:ind w:left="360"/>
        <w:rPr>
          <w:rFonts w:ascii="Times New Roman" w:eastAsia="Times New Roman" w:hAnsi="Times New Roman" w:cs="Times New Roman"/>
          <w:bCs/>
          <w:i/>
          <w:smallCaps/>
          <w:spacing w:val="-9"/>
          <w:sz w:val="28"/>
          <w:szCs w:val="24"/>
        </w:rPr>
      </w:pPr>
    </w:p>
    <w:p w:rsidR="00C47A8F" w:rsidRPr="006123B9" w:rsidRDefault="00C47A8F" w:rsidP="006E3839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C" w:rsidRPr="006123B9" w:rsidRDefault="00B05E3C" w:rsidP="00B05E3C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B05E3C" w:rsidRPr="006123B9" w:rsidRDefault="00B05E3C" w:rsidP="00B05E3C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2A" w:rsidRDefault="00702F2A" w:rsidP="00796F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51" w:rsidRPr="006123B9" w:rsidRDefault="00554A51" w:rsidP="00796F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06" w:rsidRPr="006123B9" w:rsidRDefault="00A76706" w:rsidP="00796F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7" w:rsidRPr="006123B9" w:rsidRDefault="00112D47" w:rsidP="00D33E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Целью обучения </w:t>
      </w:r>
      <w:r w:rsidR="00D33E00" w:rsidRPr="0061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изобразительного искусства</w:t>
      </w:r>
      <w:r w:rsidRPr="0061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основной школе:</w:t>
      </w:r>
    </w:p>
    <w:p w:rsidR="00D33E00" w:rsidRPr="006123B9" w:rsidRDefault="00ED1F49" w:rsidP="00D33E00">
      <w:pPr>
        <w:pStyle w:val="22"/>
        <w:numPr>
          <w:ilvl w:val="0"/>
          <w:numId w:val="18"/>
        </w:numPr>
        <w:shd w:val="clear" w:color="auto" w:fill="auto"/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</w:t>
      </w:r>
      <w:r w:rsidR="00B5467E" w:rsidRPr="006123B9">
        <w:rPr>
          <w:sz w:val="24"/>
          <w:szCs w:val="24"/>
        </w:rPr>
        <w:t>-</w:t>
      </w:r>
      <w:r w:rsidRPr="006123B9">
        <w:rPr>
          <w:sz w:val="24"/>
          <w:szCs w:val="24"/>
        </w:rPr>
        <w:softHyphen/>
        <w:t>эстетического восприятия действительности;</w:t>
      </w:r>
    </w:p>
    <w:p w:rsidR="00D33E00" w:rsidRPr="006123B9" w:rsidRDefault="00ED1F49" w:rsidP="00D33E00">
      <w:pPr>
        <w:pStyle w:val="22"/>
        <w:numPr>
          <w:ilvl w:val="0"/>
          <w:numId w:val="18"/>
        </w:numPr>
        <w:shd w:val="clear" w:color="auto" w:fill="auto"/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воспитание культуры восприятия произведений изобразительного, декоративно</w:t>
      </w:r>
      <w:r w:rsidR="00B5467E" w:rsidRPr="006123B9">
        <w:rPr>
          <w:sz w:val="24"/>
          <w:szCs w:val="24"/>
        </w:rPr>
        <w:t>-</w:t>
      </w:r>
      <w:r w:rsidRPr="006123B9">
        <w:rPr>
          <w:sz w:val="24"/>
          <w:szCs w:val="24"/>
        </w:rPr>
        <w:softHyphen/>
        <w:t>прикладного искусства, архитектуры и дизайна;</w:t>
      </w:r>
    </w:p>
    <w:p w:rsidR="00D33E00" w:rsidRPr="006123B9" w:rsidRDefault="00ED1F49" w:rsidP="00D33E00">
      <w:pPr>
        <w:pStyle w:val="22"/>
        <w:numPr>
          <w:ilvl w:val="0"/>
          <w:numId w:val="18"/>
        </w:numPr>
        <w:shd w:val="clear" w:color="auto" w:fill="auto"/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освоение знаний об изобразительном искусстве как способе эмоционально</w:t>
      </w:r>
      <w:r w:rsidRPr="006123B9">
        <w:rPr>
          <w:sz w:val="24"/>
          <w:szCs w:val="24"/>
        </w:rPr>
        <w:softHyphen/>
      </w:r>
      <w:r w:rsidR="00B5467E" w:rsidRPr="006123B9">
        <w:rPr>
          <w:sz w:val="24"/>
          <w:szCs w:val="24"/>
        </w:rPr>
        <w:t>-</w:t>
      </w:r>
      <w:r w:rsidRPr="006123B9">
        <w:rPr>
          <w:sz w:val="24"/>
          <w:szCs w:val="24"/>
        </w:rPr>
        <w:t>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33E00" w:rsidRPr="006123B9" w:rsidRDefault="00ED1F49" w:rsidP="00D33E00">
      <w:pPr>
        <w:pStyle w:val="22"/>
        <w:numPr>
          <w:ilvl w:val="0"/>
          <w:numId w:val="18"/>
        </w:numPr>
        <w:shd w:val="clear" w:color="auto" w:fill="auto"/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D1F49" w:rsidRPr="006123B9" w:rsidRDefault="00ED1F49" w:rsidP="00D33E00">
      <w:pPr>
        <w:pStyle w:val="22"/>
        <w:numPr>
          <w:ilvl w:val="0"/>
          <w:numId w:val="18"/>
        </w:numPr>
        <w:shd w:val="clear" w:color="auto" w:fill="auto"/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формирование устойчивого интереса к изобразительному искусству, способности воспринимать исторические и национальные особенности.</w:t>
      </w:r>
    </w:p>
    <w:p w:rsidR="00ED1F49" w:rsidRPr="006123B9" w:rsidRDefault="00ED1F49" w:rsidP="00D33E00">
      <w:pPr>
        <w:pStyle w:val="60"/>
        <w:shd w:val="clear" w:color="auto" w:fill="auto"/>
        <w:spacing w:line="360" w:lineRule="auto"/>
        <w:ind w:firstLine="532"/>
        <w:jc w:val="center"/>
        <w:rPr>
          <w:sz w:val="24"/>
          <w:szCs w:val="24"/>
        </w:rPr>
      </w:pPr>
      <w:r w:rsidRPr="006123B9">
        <w:rPr>
          <w:sz w:val="24"/>
          <w:szCs w:val="24"/>
        </w:rPr>
        <w:t>Основные задачи предмета «Изобразительное искусство»: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формирование понимания эмоционального и ценностного смысла визуально- пространственной формы;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 материальной и пространственной среды и понимании красоты человека;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развитие способности ориентироваться в мире совр</w:t>
      </w:r>
      <w:r w:rsidR="00D33E00" w:rsidRPr="006123B9">
        <w:rPr>
          <w:sz w:val="24"/>
          <w:szCs w:val="24"/>
        </w:rPr>
        <w:t>еменной художественной культуры</w:t>
      </w:r>
    </w:p>
    <w:p w:rsidR="00D33E00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D1F49" w:rsidRPr="006123B9" w:rsidRDefault="00ED1F49" w:rsidP="00D33E00">
      <w:pPr>
        <w:pStyle w:val="22"/>
        <w:numPr>
          <w:ilvl w:val="0"/>
          <w:numId w:val="21"/>
        </w:numPr>
        <w:shd w:val="clear" w:color="auto" w:fill="auto"/>
        <w:tabs>
          <w:tab w:val="left" w:pos="755"/>
        </w:tabs>
        <w:spacing w:before="0" w:line="360" w:lineRule="auto"/>
        <w:ind w:left="0" w:firstLine="532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23C8A" w:rsidRPr="006123B9" w:rsidRDefault="00702F2A" w:rsidP="00123C8A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i/>
          <w:sz w:val="24"/>
          <w:szCs w:val="24"/>
        </w:rPr>
        <w:t>Курсивом выделены темы,</w:t>
      </w:r>
      <w:r w:rsidRPr="006123B9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предметной области ОДНКНР</w:t>
      </w:r>
      <w:r w:rsidR="00123C8A" w:rsidRPr="006123B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23C8A" w:rsidRPr="006123B9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123C8A" w:rsidRPr="006123B9">
        <w:rPr>
          <w:rFonts w:ascii="Times New Roman" w:hAnsi="Times New Roman" w:cs="Times New Roman"/>
          <w:sz w:val="24"/>
          <w:szCs w:val="24"/>
          <w:lang w:eastAsia="zh-CN"/>
        </w:rPr>
        <w:t xml:space="preserve">темы  для изучения регионального компонента, который </w:t>
      </w:r>
      <w:r w:rsidR="00123C8A" w:rsidRPr="006123B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10% учебного времени.</w:t>
      </w:r>
    </w:p>
    <w:p w:rsidR="00A76706" w:rsidRPr="006123B9" w:rsidRDefault="00A76706" w:rsidP="00D33E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2D47" w:rsidRPr="006123B9" w:rsidRDefault="00112D47" w:rsidP="00D33E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3B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tbl>
      <w:tblPr>
        <w:tblStyle w:val="a4"/>
        <w:tblW w:w="0" w:type="auto"/>
        <w:tblLook w:val="04A0"/>
      </w:tblPr>
      <w:tblGrid>
        <w:gridCol w:w="6912"/>
        <w:gridCol w:w="3764"/>
      </w:tblGrid>
      <w:tr w:rsidR="00B62766" w:rsidRPr="006123B9" w:rsidTr="00FD4A6E">
        <w:tc>
          <w:tcPr>
            <w:tcW w:w="6912" w:type="dxa"/>
          </w:tcPr>
          <w:p w:rsidR="00AE6AA5" w:rsidRPr="006123B9" w:rsidRDefault="00AE6AA5" w:rsidP="0024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AE6AA5" w:rsidRPr="006123B9" w:rsidRDefault="00AE6AA5" w:rsidP="0024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AE6AA5" w:rsidRPr="006123B9" w:rsidRDefault="00AE6AA5" w:rsidP="00244EE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E6AA5" w:rsidRPr="006123B9" w:rsidTr="00FD4A6E">
        <w:tc>
          <w:tcPr>
            <w:tcW w:w="6912" w:type="dxa"/>
          </w:tcPr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эскизы декоративного убранства русской избы;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цветовую композицию внутреннего убранства избы;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определять специфику образного языка декоративно-прикладного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</w:t>
            </w:r>
            <w:proofErr w:type="gramStart"/>
            <w:r w:rsidRPr="006123B9">
              <w:rPr>
                <w:rFonts w:ascii="Times New Roman" w:eastAsia="Calibri" w:hAnsi="Times New Roman" w:cs="Times New Roman"/>
                <w:color w:val="auto"/>
              </w:rPr>
              <w:t>доступном</w:t>
            </w:r>
            <w:proofErr w:type="gramEnd"/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 для данного возраста уровня);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виды и материалы декоративно-прикладного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и характеризовать несколько народных художественных промыслов России;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объяснять разницу между предметом изображения, сюжетом и содержанием изображения;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композиционным навыкам работы, чувству ритма,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lastRenderedPageBreak/>
              <w:t>работе с различными художественными материалами;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образы, используя все выразительные возможности художественных материалов;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простым навыкам изображения с помощью пятна и тональных отношений;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навыку плоскостного силуэтного изображения обычных, простых предметов (кухонная утварь);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строить изображения простых предметов по правилам линейной перспективы;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творческому опыту выполнения графического натюрморта и гравюры наклейками на картоне;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выражать цветом в натюрморте собственное настроение и переживания;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применять перспективу в практической творческой работе;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изображения перспективных сокращений в зарисовках наблюдаемого;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создания пейзажных зарисовок;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и характеризовать понятия: пространство, ракурс, воздушная перспектива;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пользоваться правилами работы на пленэре;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различать и характеризовать понятия: эпический пейзаж, романтический пейзаж, пейзаж настроения, пленэр,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lastRenderedPageBreak/>
              <w:t>импрессионизм;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и характеризовать виды портрета;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и характеризовать основы изображения головы человека;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пользоваться навыками работы с доступными скульптурными материалами;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графические материалы в работе над портретом;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образные возможности освещения в портрете;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пользоваться правилами схематического построения головы человека в рисунке;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передачи в плоскостном изображении простых движений фигуры человека;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понимания особенностей восприятия скульптурного образа;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навыкам лепки и работы с пластилином или глиной;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объяснять понятия «тема», «содержание», «сюжет» в произведениях станковой живописи;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изобразительным и композиционным навыкам в процессе работы над эскизом;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узнавать и объяснять понятия «тематическая картина», «станковая живопись»;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перечислять и характеризовать основные жанры сюжетно- тематической картины;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значение тематической картины XIX века в развитии русской культуры;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называть имена нескольких известных художников объединения «Мир искусства» и их наиболее известные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lastRenderedPageBreak/>
              <w:t>произведения;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творческому опыту по разработке художественного проекта –</w:t>
            </w:r>
            <w:r w:rsidR="00B24619" w:rsidRPr="006123B9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t>разработки композиции на историческую тему;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творческому опыту создания композиции на основе библейских сюжетов;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называть имена великих европейских и русских художников, творивших на библейские темы;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роль монументальных памятников в жизни общества;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культуре зрительского восприятия;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временные и пространственные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разницу между реальностью и художественным образом;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6123B9">
              <w:rPr>
                <w:rFonts w:ascii="Times New Roman" w:eastAsia="Calibri" w:hAnsi="Times New Roman" w:cs="Times New Roman"/>
                <w:color w:val="auto"/>
              </w:rPr>
              <w:t>Билибин</w:t>
            </w:r>
            <w:proofErr w:type="spellEnd"/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. В.А. </w:t>
            </w:r>
            <w:proofErr w:type="spellStart"/>
            <w:r w:rsidRPr="006123B9">
              <w:rPr>
                <w:rFonts w:ascii="Times New Roman" w:eastAsia="Calibri" w:hAnsi="Times New Roman" w:cs="Times New Roman"/>
                <w:color w:val="auto"/>
              </w:rPr>
              <w:t>Милашевский</w:t>
            </w:r>
            <w:proofErr w:type="spellEnd"/>
            <w:r w:rsidRPr="006123B9">
              <w:rPr>
                <w:rFonts w:ascii="Times New Roman" w:eastAsia="Calibri" w:hAnsi="Times New Roman" w:cs="Times New Roman"/>
                <w:color w:val="auto"/>
              </w:rPr>
              <w:t>. В.А. Фаворский;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опыту художественного иллюстрирования и навыкам работы графическими материалами;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опыту художественного творчества по созданию стилизованных образов животных;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распознавать объект и пространство в конструктивных видах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сочетание различных объемов в здании;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понимать единство </w:t>
            </w:r>
            <w:proofErr w:type="gramStart"/>
            <w:r w:rsidRPr="006123B9">
              <w:rPr>
                <w:rFonts w:ascii="Times New Roman" w:eastAsia="Calibri" w:hAnsi="Times New Roman" w:cs="Times New Roman"/>
                <w:color w:val="auto"/>
              </w:rPr>
              <w:t>художественного</w:t>
            </w:r>
            <w:proofErr w:type="gramEnd"/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 и функционального в вещи, форму и материал;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тенденции и перспективы развития современной архитектуры;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различать образно-стилевой язык архитектуры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lastRenderedPageBreak/>
              <w:t>прошлого;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композиционные макеты объектов на предметной плоскости и в пространстве;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создавать практические творческие композиции в технике коллажа, </w:t>
            </w:r>
            <w:proofErr w:type="gramStart"/>
            <w:r w:rsidRPr="006123B9">
              <w:rPr>
                <w:rFonts w:ascii="Times New Roman" w:eastAsia="Calibri" w:hAnsi="Times New Roman" w:cs="Times New Roman"/>
                <w:color w:val="auto"/>
              </w:rPr>
              <w:t>дизайн-проектов</w:t>
            </w:r>
            <w:proofErr w:type="gramEnd"/>
            <w:r w:rsidRPr="006123B9">
              <w:rPr>
                <w:rFonts w:ascii="Times New Roman" w:eastAsia="Calibri" w:hAnsi="Times New Roman" w:cs="Times New Roman"/>
                <w:color w:val="auto"/>
              </w:rPr>
              <w:t>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приобретать общее представление о традициях ландшафтно-парковой архитектуры;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основные школы садово-паркового искусства;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основы краткой истории русской усадебной культуры XVIII – XIX веков;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называть и раскрывать смысл основ искусства флористики;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понимать основы краткой истории костюма;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r w:rsidR="00822717" w:rsidRPr="006123B9">
              <w:rPr>
                <w:rFonts w:ascii="Times New Roman" w:eastAsia="Calibri" w:hAnsi="Times New Roman" w:cs="Times New Roman"/>
                <w:color w:val="auto"/>
              </w:rPr>
              <w:t>икебаны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t>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отражать в эскизном проекте дизайна сада образно-архитектурный композиционный замысел;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узнавать и характеризовать памятники архитектуры Древнего Киева. София Киевская. Фрески. Мозаики;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узнавать и описывать памятники шатрового зодчества;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особенности церкви Вознесения в селе Коломенском и храма Покрова-на-Рву;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 xml:space="preserve">раскрывать особенности новых иконописных традиций </w:t>
            </w:r>
            <w:r w:rsidRPr="006123B9">
              <w:rPr>
                <w:rFonts w:ascii="Times New Roman" w:eastAsia="Calibri" w:hAnsi="Times New Roman" w:cs="Times New Roman"/>
                <w:color w:val="auto"/>
              </w:rPr>
              <w:lastRenderedPageBreak/>
              <w:t>в XVII веке. Отличать по характерным особенностям икону и парсуну;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различать стилевые особенности разных школ архитектуры Древней Руси;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с натуры и по воображению архитектурные образы графическими материалами и др.;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сравнивать, сопоставлять и анализировать произведения живописи Древней Руси;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рассуждать о значении художественного образа древнерусской культуры;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выявлять и называть характерные особенности русской портретной живописи XVIII века;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характеризовать признаки и особенности московского барокко;</w:t>
            </w:r>
          </w:p>
          <w:p w:rsidR="00AE6AA5" w:rsidRPr="006123B9" w:rsidRDefault="00AE6AA5" w:rsidP="00244EEE">
            <w:pPr>
              <w:pStyle w:val="a5"/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123B9">
              <w:rPr>
                <w:rFonts w:ascii="Times New Roman" w:eastAsia="Calibri" w:hAnsi="Times New Roman" w:cs="Times New Roman"/>
                <w:color w:val="auto"/>
              </w:rPr>
              <w:t>создавать разнообразные творческие работы (фантазийные конструкции) в материале.</w:t>
            </w:r>
          </w:p>
          <w:p w:rsidR="00AE6AA5" w:rsidRPr="006123B9" w:rsidRDefault="00AE6AA5" w:rsidP="0024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понимать специфику изображения в полиграфии;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различать формы полиграфической продукции: книги, журналы, плакаты, афиши и др.);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проектировать обложку книги, рекламы открытки, визитки и др.;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создавать художественную композицию макета книги, журнала;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называть имена великих русских живописцев и архитекторов XVIII – XIX веков;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 xml:space="preserve">называть имена выдающихся русских художников-ваятелей XVIII века и определять скульптурные </w:t>
            </w: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lastRenderedPageBreak/>
              <w:t>памятники;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создавать разнообразные творческие работы (фантазийные конструкции) в материале;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узнавать основные художественные направления в искусстве XIX и XX веков;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lastRenderedPageBreak/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 xml:space="preserve">характеризовать стиль модерн в архитектуре. Ф.О. </w:t>
            </w:r>
            <w:proofErr w:type="spellStart"/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Шехтель</w:t>
            </w:r>
            <w:proofErr w:type="spellEnd"/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. А. Гауди;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создавать с натуры и по воображению архитектурные образы графическими материалами и др.;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использовать выразительный язык при моделировании архитектурного пространства;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характеризовать крупнейшие художественные музеи мира и России;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использовать навыки коллективной работы над объемно</w:t>
            </w:r>
            <w:r w:rsidR="00452475" w:rsidRPr="006123B9">
              <w:rPr>
                <w:rFonts w:ascii="Times New Roman" w:eastAsia="Calibri" w:hAnsi="Times New Roman" w:cs="Times New Roman"/>
                <w:iCs/>
                <w:color w:val="auto"/>
              </w:rPr>
              <w:t xml:space="preserve"> </w:t>
            </w: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- пространственной композицией;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понимать основы сценографии как вида художественного творчества;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eastAsia="Calibri" w:hAnsi="Times New Roman" w:cs="Times New Roman"/>
                <w:iCs/>
                <w:color w:val="auto"/>
              </w:rPr>
              <w:t>понимать роль костюма, маски и грима в искусстве актерского перевоплощения;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 xml:space="preserve">называть имена российских художников (А.Я. Головин, А.Н. Бенуа, М.В. </w:t>
            </w:r>
            <w:proofErr w:type="spellStart"/>
            <w:r w:rsidRPr="006123B9">
              <w:rPr>
                <w:rFonts w:ascii="Times New Roman" w:hAnsi="Times New Roman" w:cs="Times New Roman"/>
                <w:color w:val="auto"/>
              </w:rPr>
              <w:t>Добужинский</w:t>
            </w:r>
            <w:proofErr w:type="spellEnd"/>
            <w:r w:rsidRPr="006123B9">
              <w:rPr>
                <w:rFonts w:ascii="Times New Roman" w:hAnsi="Times New Roman" w:cs="Times New Roman"/>
                <w:color w:val="auto"/>
              </w:rPr>
              <w:t>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различать особенности художественной фотографии;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понимать изобразительную природу экранных искусств;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характеризовать принципы киномонтажа в создании художественного образа;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 xml:space="preserve">различать понятия: </w:t>
            </w:r>
            <w:r w:rsidRPr="006123B9">
              <w:rPr>
                <w:rFonts w:ascii="Times New Roman" w:hAnsi="Times New Roman" w:cs="Times New Roman"/>
                <w:color w:val="auto"/>
              </w:rPr>
              <w:lastRenderedPageBreak/>
              <w:t>игровой и документальный фильм;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понимать основы искусства телевидения;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понимать различия в творческой работе художника-живописца и сценографа;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полученные знания о типах оформления сцены при создании школьного спектакля;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понимать и объяснять синтетическую природу фильма;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первоначальные навыки в создании сценария и замысла фильма;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полученные ранее знания по композиции и построению кадра;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применять сценарно-</w:t>
            </w:r>
            <w:r w:rsidRPr="006123B9">
              <w:rPr>
                <w:rFonts w:ascii="Times New Roman" w:hAnsi="Times New Roman" w:cs="Times New Roman"/>
                <w:color w:val="auto"/>
              </w:rPr>
              <w:lastRenderedPageBreak/>
              <w:t>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2776A5" w:rsidRPr="006123B9" w:rsidRDefault="002776A5" w:rsidP="00244EEE">
            <w:pPr>
              <w:pStyle w:val="a5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6123B9">
              <w:rPr>
                <w:rFonts w:ascii="Times New Roman" w:hAnsi="Times New Roman" w:cs="Times New Roman"/>
                <w:color w:val="auto"/>
              </w:rPr>
              <w:t>реализовывать сценарно-режиссерскую и операторскую грамоту в практике создания видео-этюда.</w:t>
            </w:r>
          </w:p>
          <w:p w:rsidR="00AE6AA5" w:rsidRPr="006123B9" w:rsidRDefault="00AE6AA5" w:rsidP="00244E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6AA5" w:rsidRPr="006123B9" w:rsidRDefault="00AE6AA5" w:rsidP="00D33E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2D47" w:rsidRPr="006123B9" w:rsidRDefault="00112D47" w:rsidP="00D33E00">
      <w:pPr>
        <w:rPr>
          <w:sz w:val="24"/>
          <w:szCs w:val="24"/>
        </w:rPr>
      </w:pPr>
    </w:p>
    <w:p w:rsidR="004465D6" w:rsidRPr="006123B9" w:rsidRDefault="004465D6" w:rsidP="00B5467E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4465D6" w:rsidRPr="006123B9" w:rsidRDefault="004465D6" w:rsidP="00B5467E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4465D6" w:rsidRPr="006123B9" w:rsidRDefault="004465D6" w:rsidP="00B5467E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D33E00" w:rsidRPr="006123B9" w:rsidRDefault="00D33E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3B9">
        <w:rPr>
          <w:b/>
          <w:sz w:val="24"/>
          <w:szCs w:val="24"/>
        </w:rPr>
        <w:br w:type="page"/>
      </w:r>
    </w:p>
    <w:p w:rsidR="004465D6" w:rsidRPr="006123B9" w:rsidRDefault="00ED1F49" w:rsidP="0003026D">
      <w:pPr>
        <w:pStyle w:val="22"/>
        <w:shd w:val="clear" w:color="auto" w:fill="auto"/>
        <w:tabs>
          <w:tab w:val="left" w:pos="709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  <w:r w:rsidRPr="006123B9">
        <w:rPr>
          <w:b/>
          <w:sz w:val="24"/>
          <w:szCs w:val="24"/>
        </w:rPr>
        <w:lastRenderedPageBreak/>
        <w:t>Содержание учебного курса</w:t>
      </w:r>
    </w:p>
    <w:p w:rsidR="00D64A42" w:rsidRPr="006123B9" w:rsidRDefault="00D64A42" w:rsidP="0003026D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  <w:r w:rsidRPr="006123B9">
        <w:rPr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D64A42" w:rsidRPr="006123B9" w:rsidRDefault="00D64A42" w:rsidP="0003026D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  <w:r w:rsidRPr="006123B9">
        <w:rPr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6123B9">
        <w:rPr>
          <w:sz w:val="24"/>
          <w:szCs w:val="24"/>
        </w:rPr>
        <w:t>Программа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A76706" w:rsidRPr="006123B9" w:rsidRDefault="00D64A42" w:rsidP="00A76706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  <w:r w:rsidRPr="006123B9">
        <w:rPr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6123B9">
        <w:rPr>
          <w:sz w:val="24"/>
          <w:szCs w:val="24"/>
        </w:rPr>
        <w:t>проявляющихся</w:t>
      </w:r>
      <w:proofErr w:type="gramEnd"/>
      <w:r w:rsidRPr="006123B9">
        <w:rPr>
          <w:sz w:val="24"/>
          <w:szCs w:val="24"/>
        </w:rPr>
        <w:t xml:space="preserve"> и живущих по своим законам и находящихся в постоян</w:t>
      </w:r>
      <w:r w:rsidR="0003026D" w:rsidRPr="006123B9">
        <w:rPr>
          <w:sz w:val="24"/>
          <w:szCs w:val="24"/>
        </w:rPr>
        <w:t>ном взаимодействии.</w:t>
      </w:r>
    </w:p>
    <w:tbl>
      <w:tblPr>
        <w:tblStyle w:val="a4"/>
        <w:tblW w:w="0" w:type="auto"/>
        <w:tblLook w:val="04A0"/>
      </w:tblPr>
      <w:tblGrid>
        <w:gridCol w:w="3652"/>
        <w:gridCol w:w="7024"/>
      </w:tblGrid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b/>
                <w:sz w:val="24"/>
                <w:szCs w:val="24"/>
              </w:rPr>
            </w:pPr>
            <w:r w:rsidRPr="006123B9">
              <w:rPr>
                <w:b/>
                <w:sz w:val="24"/>
                <w:szCs w:val="28"/>
              </w:rPr>
              <w:t>Разделы</w:t>
            </w:r>
          </w:p>
        </w:tc>
        <w:tc>
          <w:tcPr>
            <w:tcW w:w="7024" w:type="dxa"/>
          </w:tcPr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b/>
                <w:sz w:val="24"/>
                <w:szCs w:val="24"/>
              </w:rPr>
            </w:pPr>
            <w:r w:rsidRPr="006123B9">
              <w:rPr>
                <w:b/>
                <w:sz w:val="24"/>
                <w:szCs w:val="24"/>
              </w:rPr>
              <w:t>Содержание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pStyle w:val="a5"/>
              <w:tabs>
                <w:tab w:val="left" w:pos="42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6123B9">
              <w:rPr>
                <w:rFonts w:ascii="Times New Roman" w:eastAsia="Times New Roman" w:hAnsi="Times New Roman"/>
                <w:b/>
                <w:color w:val="auto"/>
                <w:szCs w:val="28"/>
              </w:rPr>
              <w:t>Народное художественное творчество – неиссякаемый источник самобытной красоты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tabs>
                <w:tab w:val="left" w:pos="426"/>
                <w:tab w:val="left" w:pos="709"/>
              </w:tabs>
              <w:ind w:firstLine="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Филимоновская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Жостово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роспись по металлу, щепа, роспись по лубу и дереву, тиснение и резьба по бересте). Связь времен в народном искусстве. 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Виды изобразительного искусства и основы образного языка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цветоведения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      </w:r>
            <w:proofErr w:type="gram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рт в гр</w:t>
            </w:r>
            <w:proofErr w:type="gram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Сислей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). Пейзаж в графике. Работа на пленэре. 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Понимание смысла деятельности художника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</w:t>
            </w: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искусстве XX века (К.С. Петров-Водкин, П.Д. Корин). </w:t>
            </w:r>
          </w:p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Вечные темы и великие исторические события в искусстве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Рафаэль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Санти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Билибин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В.А.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Милашевский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В.А. Фаворский). Анималистический жанр (В.А.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Ватагин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Е.И.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Конструктивное искусство: архитектура и дизайн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      </w:r>
            <w:proofErr w:type="gram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художественного</w:t>
            </w:r>
            <w:proofErr w:type="gram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функционального в вещи. Форма и материал. Цвет в архитектуре и дизайне. Архитектурный образ как понятие эпохи (Ш.Э. 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XI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XVII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вв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бунташного</w:t>
            </w:r>
            <w:proofErr w:type="spellEnd"/>
            <w:r w:rsidRPr="006123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века» (парсуна). Московское барокко.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Искусство полиграфии</w:t>
            </w:r>
          </w:p>
          <w:p w:rsidR="001F4570" w:rsidRPr="006123B9" w:rsidRDefault="001F4570" w:rsidP="00C67FCE">
            <w:pPr>
              <w:pStyle w:val="22"/>
              <w:shd w:val="clear" w:color="auto" w:fill="auto"/>
              <w:spacing w:before="0" w:line="360" w:lineRule="auto"/>
              <w:ind w:right="2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</w:t>
            </w: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дизайне. Проектирование обложки книги, рекламы, открытки, визитной карточки и др.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lastRenderedPageBreak/>
              <w:t>Стили, направления виды и жанры в русском изобразительном искусстве и архитектуре XVIII - XIX вв.</w:t>
            </w:r>
          </w:p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Боровиковский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). Архитектурные шедевры стиля барокко в Санкт-Петербурге (В.В. Растрелли, А.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Ринальди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      </w:r>
            <w:proofErr w:type="gram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</w:t>
            </w:r>
            <w:proofErr w:type="gram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. Санкт - Петербурге). Монументальная скульптура второй половины XIX века (М.О. Микешин, А.М.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Опекушин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, М.М.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Антокольский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).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Взаимосвязь истории искусства и истории человечества</w:t>
            </w:r>
          </w:p>
          <w:p w:rsidR="001F4570" w:rsidRPr="006123B9" w:rsidRDefault="001F4570" w:rsidP="00C67FCE">
            <w:pPr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ind w:firstLine="49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Шехтель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</w:tr>
      <w:tr w:rsidR="001F4570" w:rsidRPr="006123B9" w:rsidTr="00C67FCE">
        <w:tc>
          <w:tcPr>
            <w:tcW w:w="3652" w:type="dxa"/>
          </w:tcPr>
          <w:p w:rsidR="001F4570" w:rsidRPr="006123B9" w:rsidRDefault="001F4570" w:rsidP="00C67FC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  <w:p w:rsidR="001F4570" w:rsidRPr="006123B9" w:rsidRDefault="001F4570" w:rsidP="00C67FC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024" w:type="dxa"/>
          </w:tcPr>
          <w:p w:rsidR="001F4570" w:rsidRPr="006123B9" w:rsidRDefault="001F4570" w:rsidP="00C67FC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      </w: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val="en-US" w:eastAsia="ru-RU"/>
              </w:rPr>
              <w:t>XX</w:t>
            </w:r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века (А.Я. Головин, А.Н. Бенуа, М.В.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Добужинский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      </w:r>
            <w:proofErr w:type="spellStart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Кинокомпозиция</w:t>
            </w:r>
            <w:proofErr w:type="spellEnd"/>
            <w:r w:rsidRPr="006123B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      </w:r>
          </w:p>
        </w:tc>
      </w:tr>
    </w:tbl>
    <w:p w:rsidR="001F4570" w:rsidRPr="006123B9" w:rsidRDefault="001F4570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1F4570" w:rsidRPr="006123B9" w:rsidRDefault="001F4570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A76706" w:rsidRPr="006123B9" w:rsidRDefault="00A76706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A76706" w:rsidRPr="006123B9" w:rsidRDefault="00A76706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A76706" w:rsidRPr="006123B9" w:rsidRDefault="00A76706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A76706" w:rsidRDefault="00A76706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554A51" w:rsidRDefault="00554A51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554A51" w:rsidRDefault="00554A51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554A51" w:rsidRPr="006123B9" w:rsidRDefault="00554A51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p w:rsidR="00A76706" w:rsidRPr="006123B9" w:rsidRDefault="00A76706" w:rsidP="001F4570">
      <w:pPr>
        <w:pStyle w:val="22"/>
        <w:shd w:val="clear" w:color="auto" w:fill="auto"/>
        <w:spacing w:before="0" w:line="360" w:lineRule="auto"/>
        <w:ind w:right="220"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218"/>
        <w:gridCol w:w="1134"/>
        <w:gridCol w:w="1134"/>
        <w:gridCol w:w="1134"/>
        <w:gridCol w:w="1069"/>
      </w:tblGrid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Разделы</w:t>
            </w:r>
          </w:p>
        </w:tc>
        <w:tc>
          <w:tcPr>
            <w:tcW w:w="1134" w:type="dxa"/>
          </w:tcPr>
          <w:p w:rsidR="00C67FCE" w:rsidRPr="006123B9" w:rsidRDefault="00C67FCE" w:rsidP="00C67F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  <w:tc>
          <w:tcPr>
            <w:tcW w:w="1134" w:type="dxa"/>
          </w:tcPr>
          <w:p w:rsidR="00C67FCE" w:rsidRPr="006123B9" w:rsidRDefault="00C67FCE" w:rsidP="00C67F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6 класс</w:t>
            </w:r>
          </w:p>
        </w:tc>
        <w:tc>
          <w:tcPr>
            <w:tcW w:w="1134" w:type="dxa"/>
          </w:tcPr>
          <w:p w:rsidR="00C67FCE" w:rsidRPr="006123B9" w:rsidRDefault="00C67FCE" w:rsidP="00C67F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7 класс</w:t>
            </w:r>
          </w:p>
        </w:tc>
        <w:tc>
          <w:tcPr>
            <w:tcW w:w="1069" w:type="dxa"/>
          </w:tcPr>
          <w:p w:rsidR="00C67FCE" w:rsidRPr="006123B9" w:rsidRDefault="00C67FCE" w:rsidP="00C67F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8 класс</w:t>
            </w: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Народное художественное творчество – неиссякаемый источник самобытной красоты</w:t>
            </w:r>
          </w:p>
          <w:p w:rsidR="00344E08" w:rsidRPr="006123B9" w:rsidRDefault="00344E08" w:rsidP="00C67FCE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4E08" w:rsidRPr="006123B9" w:rsidRDefault="00344E08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изобразительного искусства и основы образного языка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  <w:p w:rsidR="00344E08" w:rsidRPr="006123B9" w:rsidRDefault="00344E08" w:rsidP="00C67FC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554A51" w:rsidRDefault="00C67FCE" w:rsidP="00C67FC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4A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Вечные темы и великие исторические события в искусстве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554A51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Конструктивное искусство: архитектура и дизайн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54A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XI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</w:rPr>
              <w:t xml:space="preserve"> –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XVII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вв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 полиграфии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425E5F" w:rsidRDefault="00C67FCE" w:rsidP="00C67FC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5E5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344E08" w:rsidRPr="006123B9" w:rsidRDefault="00344E08" w:rsidP="00C67FC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C67FCE" w:rsidRPr="006123B9" w:rsidRDefault="00554A51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истории искусства и истории человечества</w:t>
            </w:r>
          </w:p>
          <w:p w:rsidR="00344E08" w:rsidRPr="006123B9" w:rsidRDefault="00344E08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7FCE" w:rsidRPr="006123B9" w:rsidTr="00344E08">
        <w:trPr>
          <w:jc w:val="center"/>
        </w:trPr>
        <w:tc>
          <w:tcPr>
            <w:tcW w:w="4218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C67FCE" w:rsidRPr="006123B9" w:rsidRDefault="00C67FCE" w:rsidP="00344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E461CC"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</w:tr>
    </w:tbl>
    <w:p w:rsidR="001F4570" w:rsidRPr="006123B9" w:rsidRDefault="001F4570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344E08" w:rsidRPr="006123B9" w:rsidRDefault="00344E08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</w:p>
    <w:p w:rsidR="002E7B63" w:rsidRPr="006123B9" w:rsidRDefault="002E7B63" w:rsidP="00554A51">
      <w:pPr>
        <w:pStyle w:val="22"/>
        <w:shd w:val="clear" w:color="auto" w:fill="auto"/>
        <w:spacing w:before="0" w:line="360" w:lineRule="auto"/>
        <w:ind w:right="220" w:firstLine="0"/>
        <w:rPr>
          <w:b/>
          <w:sz w:val="24"/>
          <w:szCs w:val="24"/>
        </w:rPr>
      </w:pPr>
    </w:p>
    <w:p w:rsidR="001F4570" w:rsidRPr="006123B9" w:rsidRDefault="001F4570" w:rsidP="001F4570">
      <w:pPr>
        <w:pStyle w:val="22"/>
        <w:shd w:val="clear" w:color="auto" w:fill="auto"/>
        <w:spacing w:before="0" w:line="360" w:lineRule="auto"/>
        <w:ind w:right="220" w:firstLine="708"/>
        <w:jc w:val="center"/>
        <w:rPr>
          <w:b/>
          <w:sz w:val="24"/>
          <w:szCs w:val="24"/>
        </w:rPr>
      </w:pPr>
      <w:r w:rsidRPr="006123B9">
        <w:rPr>
          <w:b/>
          <w:sz w:val="24"/>
          <w:szCs w:val="24"/>
        </w:rPr>
        <w:lastRenderedPageBreak/>
        <w:t xml:space="preserve">5 класс </w:t>
      </w:r>
    </w:p>
    <w:tbl>
      <w:tblPr>
        <w:tblStyle w:val="a4"/>
        <w:tblW w:w="0" w:type="auto"/>
        <w:tblLook w:val="04A0"/>
      </w:tblPr>
      <w:tblGrid>
        <w:gridCol w:w="3227"/>
        <w:gridCol w:w="7449"/>
      </w:tblGrid>
      <w:tr w:rsidR="00C67FCE" w:rsidRPr="006123B9" w:rsidTr="00344E08">
        <w:tc>
          <w:tcPr>
            <w:tcW w:w="3227" w:type="dxa"/>
          </w:tcPr>
          <w:p w:rsidR="00C67FCE" w:rsidRPr="006123B9" w:rsidRDefault="00C67FCE" w:rsidP="00C67FCE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Народное художественное творчество – неиссякаемый источник </w:t>
            </w:r>
          </w:p>
          <w:p w:rsidR="00C67FCE" w:rsidRPr="006123B9" w:rsidRDefault="00C67FCE" w:rsidP="00C67FCE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самобытной красоты.</w:t>
            </w:r>
          </w:p>
          <w:p w:rsidR="00C67FCE" w:rsidRPr="006123B9" w:rsidRDefault="00C67FCE" w:rsidP="00C67FCE">
            <w:pPr>
              <w:widowControl w:val="0"/>
              <w:spacing w:line="36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26 ч.</w:t>
            </w:r>
          </w:p>
        </w:tc>
        <w:tc>
          <w:tcPr>
            <w:tcW w:w="7449" w:type="dxa"/>
          </w:tcPr>
          <w:p w:rsidR="00C67FCE" w:rsidRPr="006123B9" w:rsidRDefault="00C67FCE" w:rsidP="00C67FCE">
            <w:pPr>
              <w:widowControl w:val="0"/>
              <w:ind w:right="2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Филимоновская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Жостово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роспись по металлу, щепа, роспись по лубу и дереву, тиснение и резьба по бересте). Связь времен в народном искусстве.</w:t>
            </w:r>
          </w:p>
        </w:tc>
      </w:tr>
      <w:tr w:rsidR="00C67FCE" w:rsidRPr="006123B9" w:rsidTr="00344E08">
        <w:tc>
          <w:tcPr>
            <w:tcW w:w="3227" w:type="dxa"/>
          </w:tcPr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XI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–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XVII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вв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8 ч.</w:t>
            </w:r>
          </w:p>
          <w:p w:rsidR="00C67FCE" w:rsidRPr="006123B9" w:rsidRDefault="00C67FCE" w:rsidP="00C67FCE">
            <w:pPr>
              <w:widowControl w:val="0"/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бунташного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века» (парсуна). </w:t>
            </w:r>
          </w:p>
        </w:tc>
      </w:tr>
    </w:tbl>
    <w:p w:rsidR="001F4570" w:rsidRPr="006123B9" w:rsidRDefault="001F4570" w:rsidP="001F4570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70" w:rsidRPr="006123B9" w:rsidRDefault="001F4570" w:rsidP="001F4570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</w:t>
      </w:r>
    </w:p>
    <w:tbl>
      <w:tblPr>
        <w:tblStyle w:val="a4"/>
        <w:tblW w:w="0" w:type="auto"/>
        <w:tblLook w:val="04A0"/>
      </w:tblPr>
      <w:tblGrid>
        <w:gridCol w:w="3227"/>
        <w:gridCol w:w="7449"/>
      </w:tblGrid>
      <w:tr w:rsidR="00C67FCE" w:rsidRPr="006123B9" w:rsidTr="00C67FCE">
        <w:tc>
          <w:tcPr>
            <w:tcW w:w="3227" w:type="dxa"/>
          </w:tcPr>
          <w:p w:rsidR="00C67FCE" w:rsidRPr="006123B9" w:rsidRDefault="00C67FCE" w:rsidP="00C67F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Виды изобразительного искусства и основы образного языка. </w:t>
            </w:r>
          </w:p>
          <w:p w:rsidR="00C67FCE" w:rsidRPr="006123B9" w:rsidRDefault="00C67FCE" w:rsidP="00554A5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554A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ч.</w:t>
            </w:r>
          </w:p>
        </w:tc>
        <w:tc>
          <w:tcPr>
            <w:tcW w:w="7449" w:type="dxa"/>
          </w:tcPr>
          <w:p w:rsidR="00C67FCE" w:rsidRPr="006123B9" w:rsidRDefault="00C67FCE" w:rsidP="00C67FCE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цветоведения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рт в гр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Сислей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). Пейзаж в графике. Работа на пленэре. Жанры в изобразительном искусстве. </w:t>
            </w:r>
          </w:p>
        </w:tc>
      </w:tr>
      <w:tr w:rsidR="00C67FCE" w:rsidRPr="006123B9" w:rsidTr="00C67FCE">
        <w:tc>
          <w:tcPr>
            <w:tcW w:w="3227" w:type="dxa"/>
          </w:tcPr>
          <w:p w:rsidR="00C67FCE" w:rsidRPr="006123B9" w:rsidRDefault="00C67FCE" w:rsidP="00C67F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Понимание смысла деятельности художника.</w:t>
            </w:r>
          </w:p>
          <w:p w:rsidR="00C67FCE" w:rsidRPr="006123B9" w:rsidRDefault="00C67FCE" w:rsidP="00554A5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554A5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ч.</w:t>
            </w:r>
          </w:p>
        </w:tc>
        <w:tc>
          <w:tcPr>
            <w:tcW w:w="7449" w:type="dxa"/>
          </w:tcPr>
          <w:p w:rsidR="00C67FCE" w:rsidRPr="006123B9" w:rsidRDefault="00C67FCE" w:rsidP="00C67FC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 Изображение фигуры человека и образ человека. Изображение фигуры человека в истории искусства (Леонардо да Винчи, Микеланджело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О. Роден).</w:t>
            </w: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</w:tr>
      <w:tr w:rsidR="00C67FCE" w:rsidRPr="006123B9" w:rsidTr="00C67FCE">
        <w:tc>
          <w:tcPr>
            <w:tcW w:w="3227" w:type="dxa"/>
          </w:tcPr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Вечные темы и великие исторические события в искусстве</w:t>
            </w:r>
          </w:p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6ч.</w:t>
            </w:r>
          </w:p>
          <w:p w:rsidR="00C67FCE" w:rsidRPr="006123B9" w:rsidRDefault="00C67FCE" w:rsidP="00C67FCE">
            <w:pPr>
              <w:widowControl w:val="0"/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9" w:type="dxa"/>
          </w:tcPr>
          <w:p w:rsidR="00C67FCE" w:rsidRPr="006123B9" w:rsidRDefault="00C67FCE" w:rsidP="00C67FCE">
            <w:pPr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Рафаэль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Санти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Место и роль картины в искусстве XX века (Ю.И. Пименов, Ф.П. Решетников, В.Н. Бакшеев, Т.Н. Яблонская). Искусство иллюстрации (И.Я.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Билибин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В.А.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Милашевский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В.А. Фаворский). Анималистический жанр (В.А.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Ватагин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Е.И.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Чарушин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</w:p>
        </w:tc>
      </w:tr>
      <w:tr w:rsidR="00C67FCE" w:rsidRPr="006123B9" w:rsidTr="00C67FCE">
        <w:tc>
          <w:tcPr>
            <w:tcW w:w="3227" w:type="dxa"/>
          </w:tcPr>
          <w:p w:rsidR="00C67FCE" w:rsidRPr="00425E5F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C67FCE" w:rsidRPr="00425E5F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 ч.</w:t>
            </w:r>
          </w:p>
          <w:p w:rsidR="00C67FCE" w:rsidRPr="006123B9" w:rsidRDefault="00C67FCE" w:rsidP="00C67FC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</w:p>
        </w:tc>
        <w:tc>
          <w:tcPr>
            <w:tcW w:w="7449" w:type="dxa"/>
          </w:tcPr>
          <w:p w:rsidR="00C67FCE" w:rsidRPr="006123B9" w:rsidRDefault="00C67FCE" w:rsidP="00C67FCE">
            <w:pPr>
              <w:ind w:firstLine="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</w:t>
            </w:r>
          </w:p>
        </w:tc>
      </w:tr>
    </w:tbl>
    <w:p w:rsidR="001F4570" w:rsidRPr="006123B9" w:rsidRDefault="001F4570" w:rsidP="001F457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63" w:rsidRPr="006123B9" w:rsidRDefault="002E7B63" w:rsidP="001F457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63" w:rsidRPr="006123B9" w:rsidRDefault="002E7B63" w:rsidP="001F457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70" w:rsidRPr="006123B9" w:rsidRDefault="001F4570" w:rsidP="001F457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tbl>
      <w:tblPr>
        <w:tblStyle w:val="a4"/>
        <w:tblW w:w="10881" w:type="dxa"/>
        <w:tblLook w:val="04A0"/>
      </w:tblPr>
      <w:tblGrid>
        <w:gridCol w:w="3227"/>
        <w:gridCol w:w="7654"/>
      </w:tblGrid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Конструктивное искусство: архитектура и дизайн</w:t>
            </w:r>
          </w:p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Единство 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художественного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функционального в вещи. Форма и материал. Цвет в архитектуре и дизайне. Архитектурный образ как понятие эпохи (Ш.Э.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Проектирование пространственной и предметной среды. Дизайн моего сада.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Искусство полиграфии</w:t>
            </w:r>
          </w:p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6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Костюм, грим и маска. Опыт художественно-творческой деятельности.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Взаимосвязь истории искусства и истории человечества</w:t>
            </w:r>
          </w:p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Вечные темы и великие исторические события в искусстве</w:t>
            </w:r>
          </w:p>
          <w:p w:rsidR="00C67FCE" w:rsidRPr="006123B9" w:rsidRDefault="00554A51" w:rsidP="00E461CC">
            <w:pPr>
              <w:widowControl w:val="0"/>
              <w:spacing w:line="36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4</w:t>
            </w:r>
            <w:r w:rsidR="00C67FCE" w:rsidRPr="006123B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ч.</w:t>
            </w:r>
          </w:p>
        </w:tc>
        <w:tc>
          <w:tcPr>
            <w:tcW w:w="7654" w:type="dxa"/>
          </w:tcPr>
          <w:p w:rsidR="00C67FCE" w:rsidRPr="006123B9" w:rsidRDefault="00C67FCE" w:rsidP="002E7B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Рафаэль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Санти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). Мифологические темы в зарубежном искусстве (С. Боттичелли, Джорджоне, Рафаэль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Санти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Бакшеев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Т.Н. Яблонская). Искусство иллюстрации (И.Я.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Билибин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В.А.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Милашевский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В.А. Фаворский). Анималистический жанр (В.А.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Ватагин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Е.И.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Чарушин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 Образы животных в современных предметах декоративно-прикладного искусства. Стилизация изображения животных.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XI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–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/>
              </w:rPr>
              <w:t>XVII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вв</w:t>
            </w: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  <w:p w:rsidR="00C67FCE" w:rsidRPr="006123B9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Московское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борокко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</w:p>
        </w:tc>
      </w:tr>
      <w:tr w:rsidR="00C67FCE" w:rsidRPr="006123B9" w:rsidTr="002E7B63">
        <w:trPr>
          <w:trHeight w:val="1295"/>
        </w:trPr>
        <w:tc>
          <w:tcPr>
            <w:tcW w:w="3227" w:type="dxa"/>
          </w:tcPr>
          <w:p w:rsidR="00C67FCE" w:rsidRPr="00425E5F" w:rsidRDefault="00C67FCE" w:rsidP="00E46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C67FCE" w:rsidRPr="006123B9" w:rsidRDefault="00C67FCE" w:rsidP="002E7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425E5F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Боровиковский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). Архитектурные шедевры стиля барокко в Санкт-Петербурге (В.В. Растрелли, 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Ринальди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). Классицизм в русской архитектуре (В.И. Баженов, М.Ф. Казаков). Русская классическая скульптура XVIII века (Ф.И. Шубин, М.И. Козловский). </w:t>
            </w:r>
          </w:p>
        </w:tc>
      </w:tr>
    </w:tbl>
    <w:p w:rsidR="001F4570" w:rsidRPr="006123B9" w:rsidRDefault="001F4570" w:rsidP="001F45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F4570" w:rsidRPr="006123B9" w:rsidRDefault="001F4570" w:rsidP="001F457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tbl>
      <w:tblPr>
        <w:tblStyle w:val="a4"/>
        <w:tblW w:w="10881" w:type="dxa"/>
        <w:tblLook w:val="04A0"/>
      </w:tblPr>
      <w:tblGrid>
        <w:gridCol w:w="3227"/>
        <w:gridCol w:w="7654"/>
      </w:tblGrid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  <w:p w:rsidR="00C67FCE" w:rsidRPr="006123B9" w:rsidRDefault="00C67FCE" w:rsidP="00C67F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33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      </w: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XX</w:t>
            </w:r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века (А.Я. Головин, А.Н. Бенуа, М.В.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Добужинский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Кинокомпозиция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      </w:r>
          </w:p>
        </w:tc>
      </w:tr>
      <w:tr w:rsidR="00C67FCE" w:rsidRPr="006123B9" w:rsidTr="002E7B63">
        <w:tc>
          <w:tcPr>
            <w:tcW w:w="322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Взаимосвязь истории искусства и истории человечества</w:t>
            </w:r>
          </w:p>
          <w:p w:rsidR="00C67FCE" w:rsidRPr="006123B9" w:rsidRDefault="00C67FCE" w:rsidP="00C67F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 ч.</w:t>
            </w:r>
          </w:p>
        </w:tc>
        <w:tc>
          <w:tcPr>
            <w:tcW w:w="7654" w:type="dxa"/>
          </w:tcPr>
          <w:p w:rsidR="00C67FCE" w:rsidRPr="006123B9" w:rsidRDefault="00C67FCE" w:rsidP="00C67FC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Традиции и новаторство в изобразительном искусстве XX века (модерн, авангард, сюрреализм).</w:t>
            </w:r>
          </w:p>
        </w:tc>
      </w:tr>
    </w:tbl>
    <w:p w:rsidR="00BA172C" w:rsidRPr="006123B9" w:rsidRDefault="00BA172C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E" w:rsidRPr="006123B9" w:rsidRDefault="00C67FCE" w:rsidP="00C67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C67FCE" w:rsidRPr="006123B9" w:rsidRDefault="00C67FCE" w:rsidP="00C67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4"/>
        <w:tblW w:w="11198" w:type="dxa"/>
        <w:jc w:val="center"/>
        <w:tblLook w:val="04A0"/>
      </w:tblPr>
      <w:tblGrid>
        <w:gridCol w:w="824"/>
        <w:gridCol w:w="9597"/>
        <w:gridCol w:w="777"/>
      </w:tblGrid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Тема урока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Кол-во часов</w:t>
            </w:r>
          </w:p>
        </w:tc>
      </w:tr>
      <w:tr w:rsidR="00C67FCE" w:rsidRPr="006123B9" w:rsidTr="00344E08">
        <w:trPr>
          <w:trHeight w:val="728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Солярные знаки (декоративное изображение и их условно-символический характер).</w:t>
            </w:r>
          </w:p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  <w:tr w:rsidR="00C67FCE" w:rsidRPr="006123B9" w:rsidTr="00344E08">
        <w:trPr>
          <w:trHeight w:val="530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  <w:p w:rsidR="00C67FCE" w:rsidRPr="006123B9" w:rsidRDefault="00C67FCE" w:rsidP="00344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Древние образы в народном творчестве. </w:t>
            </w:r>
            <w:r w:rsidRPr="006123B9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  <w:tr w:rsidR="00C67FCE" w:rsidRPr="006123B9" w:rsidTr="00344E08">
        <w:trPr>
          <w:trHeight w:val="423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Крестьянский дом как отражение уклада крестьянской жизни и памятник архитектуры. Декор русской избы.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Архитектура Киевской Руси.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Красота и своеобразие архитектуры Владимиро-Суздальской Руси.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Архитектура Великого Новгорода.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Русская изба: единство конструкции и декора. Внутренний мир русской избы.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Русская изба: единство конструкции и декора. Внутренний мир русской избы.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. 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Народная культура поморов и саамов Кольского полуострова.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Орнамент как основа декоративного украшения.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Мозаика.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Праздничный народный костюм - целостный художественный образ.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ОДНКНР: Декоративно – прикладное искусство в жизни человека. Народное художественное творчество – неиссякаемый источник самобытной красоты.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Саамский костюм.</w:t>
            </w:r>
            <w:r w:rsidR="00FA190D"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Контрольная работа №1.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Праздничный народный костюм – целостный художественный образ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. 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597" w:type="dxa"/>
          </w:tcPr>
          <w:p w:rsidR="00C67FCE" w:rsidRPr="006123B9" w:rsidRDefault="00C67FCE" w:rsidP="00FA1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Обрядовые действия народного праздника, их символическое значение.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Обрядовые действия народного праздника, их символическое значение.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Различение национальных особенностей русского орнамента и орнаментов других народов России.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Древние образы в народных игрушках. Дымковская игрушка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Древние образы в народных игрушках.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Филимоновская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игрушка.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Композиционное стилевое и цветовое единство в изделиях народных промыслов. Хохлома.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Композиционное стилевое и цветовое единство в изделиях народных промыслов. Городецкая роспись.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Композиционное стилевое и цветовое единство в изделиях народных промыслов (искусство Гжели).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ОДНКНР: Декоративно – прикладное искусство в жизни человека. Народное художественное творчество – неиссякаемый источник самобытной красоты.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компонент: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Народное изобразительное искусство саамов Кольского полуострова.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Композиционное стилевое и цветовое единство в изделиях народных промыслов (искусство Гжели).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27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Композиционное стилевое и цветовое единство в изделиях народных промыслов.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Жостово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Композиционное стилевое и цветовое единство в изделиях народных промыслов. Роспись по металлу.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Декоративно – прикладное искусство в жизни человека. Народное художественное творчество – неиссякаемый источник самобытной красоты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Композиционное стилевое и цветовое единство в изделиях народных промыслов. Щепа.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Роспись по лубу и дереву.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9597" w:type="dxa"/>
          </w:tcPr>
          <w:p w:rsidR="00C67FCE" w:rsidRPr="006123B9" w:rsidRDefault="00C67FCE" w:rsidP="00FA1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Композиционное стилевое и цветовое единство в изделиях народных промыслов. Тиснение и резьба по бересте. 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Связь времен в народном искусстве</w:t>
            </w:r>
            <w:r w:rsidR="00FA190D"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r w:rsidR="00FA190D"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Контрольная работа №2.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Соборы Московского Кремля. Шатровая архитектура (церковь Вознесения Христова в селе Коломенском, Храм Покрова на Рву)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Искусство Кольского севера.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9597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Изобразительное искусство «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бунташного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века» (парсуна).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</w:tr>
    </w:tbl>
    <w:p w:rsidR="00C67FCE" w:rsidRPr="006123B9" w:rsidRDefault="00C67FCE" w:rsidP="00C67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FCE" w:rsidRPr="006123B9" w:rsidRDefault="00C67FCE" w:rsidP="00C67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tbl>
      <w:tblPr>
        <w:tblStyle w:val="a4"/>
        <w:tblW w:w="11198" w:type="dxa"/>
        <w:jc w:val="center"/>
        <w:tblLook w:val="04A0"/>
      </w:tblPr>
      <w:tblGrid>
        <w:gridCol w:w="795"/>
        <w:gridCol w:w="9639"/>
        <w:gridCol w:w="764"/>
      </w:tblGrid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Тема урока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Кол-во часов</w:t>
            </w:r>
          </w:p>
        </w:tc>
      </w:tr>
      <w:tr w:rsidR="00C67FCE" w:rsidRPr="006123B9" w:rsidTr="00344E08">
        <w:trPr>
          <w:trHeight w:val="721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639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Пространственные искусства.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ОДНКНР: Виды изобразительного искусства и основы их образного языка. Стили, направления, виды и жанры в русском изобразительном искусстве и архитектуре XVIII –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XIX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вв</w:t>
            </w:r>
            <w:proofErr w:type="spellEnd"/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. (повторение изученного в 5 классе)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164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Рисуно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к-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основа изобразительного творчества.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(повторение изученного в 5 классе)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99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Рисунок- основа изобразительного творчества.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32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Линия.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58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Пятно.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81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Сюжет и содержание в картине.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72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Процесс работы над тематической картиной.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470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Рафаэль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Санти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). Мифологические темы в зарубежном искусстве (С. Боттичелли, Джорджоне, Рафаэль Санти).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70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Русская религиозная живопись XIX века (А.А. Иванов, И.Н. Крамской, В.Д. Поленов).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7FCE" w:rsidRPr="006123B9" w:rsidTr="00E461CC">
        <w:trPr>
          <w:trHeight w:val="274"/>
          <w:jc w:val="center"/>
        </w:trPr>
        <w:tc>
          <w:tcPr>
            <w:tcW w:w="795" w:type="dxa"/>
          </w:tcPr>
          <w:p w:rsidR="00C67FCE" w:rsidRPr="006123B9" w:rsidRDefault="00E461CC" w:rsidP="00E46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Цвет.  Основы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цветоведения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Композиция.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Виды изобразительного искусства и основы их образного языка. Стили, направления, виды и жанры в русском изобразительном искусстве и архитектуре XVIII – XIX вв.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Натюрморт.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Виды изобразительного искусства и основы их образного языка. Стили, направления, виды и жанры в русском изобразительном искусстве и архитектуре XVIII – XIX вв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Понятие формы. Многообразие форм  окружающего мира. Изображение объема на плоскости. Правила построения перспективы. 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639" w:type="dxa"/>
          </w:tcPr>
          <w:p w:rsidR="00C67FCE" w:rsidRPr="006123B9" w:rsidRDefault="00C67FCE" w:rsidP="006334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Освещение. Свет и тень.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Контрольная работа №1.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Натюрмо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рт в гр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афике.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Цвет в натюрморте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Изобразительное искусство саамов Кольского полуострова.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Портрет.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ОДНКНР: Виды изобразительного искусства и основы их образного языка. Стили, направления, виды и жанры в русском изобразительном искусстве и архитектуре XVIII –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XIX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вв</w:t>
            </w:r>
            <w:proofErr w:type="spellEnd"/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Конструкция головы человека и ее основные пропорции. Изображение головы человека в пространстве.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Графический портретный рисунок.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Портрет в скульптуре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Исторический жанр (В.И. Суриков). 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Боровиковский</w:t>
            </w:r>
            <w:proofErr w:type="spellEnd"/>
            <w:proofErr w:type="gramEnd"/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00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Образные возможности освещения в портрете. Изображение фигуры человека в истории искусства (Леонардо да Винчи, Микеланджело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Буанаротти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, О. Роден)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Роль цвета в портрете.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Саамы в изобразительном искусстве. Великие портретисты прошлого (В.А. Тропинин, И.Е. Репин, И.Н. Крамской, В.А. Серов и др.).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Историческая живопись художников объединения «Мир искусства» (А.Н. Бенуа, Е.Е. Лансере, Н.К. Рерих). Тема Великой Отечественной войны в монументальном искусстве и в живописи.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Жанры в изобразительном искусстве.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Жанровая живопись в произведениях русских художников XIX века (П.А. Федотов).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ОДНКНР:  Понимание смысла деятельности художника. Стили, направления, виды и жанры в русском изобразительном искусстве и архитектуре XVIII – XIX </w:t>
            </w:r>
            <w:proofErr w:type="spellStart"/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вв</w:t>
            </w:r>
            <w:proofErr w:type="spellEnd"/>
            <w:proofErr w:type="gramEnd"/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Правила построения перспективы. Воздушная перспектива.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«Товарищество передвижников» (И.Н. Крамской, В.Г. Перов, А.И. Куинджи).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Природа и художник. Пейзаж настроения.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и роль картины в искусстве XX века (Ю.И. Пименов, Ф.П. Решетников, В.Н. Бакшеев, Т.Н. Яблонская). Стилизация изображения животных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Тема русского раздолья в пейзажной живописи XIX века (А.К. Саврасов, И.И. Шишкин, И.И. Левитан, В.Д. Поленов).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Понимание смысла деятельности художника. Стили, направления, виды и жанры в русском изобразительном искусстве и архитектуре XVIII – XIX вв.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Контрольная работа №2.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Пейзаж в графике.</w:t>
            </w:r>
            <w:r w:rsidR="00344E08"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Художественная культура Кольского полуострова.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Пейзаж в живописи художников – импрессионистов (К. Моне, 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Сислей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). 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70"/>
          <w:jc w:val="center"/>
        </w:trPr>
        <w:tc>
          <w:tcPr>
            <w:tcW w:w="795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9639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Работа на пленэре. 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 Понимание смысла деятельности художника. Стили, направления, виды и жанры в русском изобразительном искусстве и архитектуре XVIII – XIX вв.</w:t>
            </w:r>
          </w:p>
        </w:tc>
        <w:tc>
          <w:tcPr>
            <w:tcW w:w="76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</w:tbl>
    <w:p w:rsidR="00C67FCE" w:rsidRPr="006123B9" w:rsidRDefault="00C67FCE" w:rsidP="00C67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3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 класс </w:t>
      </w:r>
    </w:p>
    <w:tbl>
      <w:tblPr>
        <w:tblStyle w:val="a4"/>
        <w:tblW w:w="11142" w:type="dxa"/>
        <w:jc w:val="center"/>
        <w:tblLook w:val="04A0"/>
      </w:tblPr>
      <w:tblGrid>
        <w:gridCol w:w="824"/>
        <w:gridCol w:w="9541"/>
        <w:gridCol w:w="777"/>
      </w:tblGrid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Тема урока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Кол-во часов</w:t>
            </w:r>
          </w:p>
        </w:tc>
      </w:tr>
      <w:tr w:rsidR="00C67FCE" w:rsidRPr="006123B9" w:rsidTr="00C67FCE">
        <w:trPr>
          <w:trHeight w:val="291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Художественный язык конструктивных искусств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(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овторение изученного в 6 классе)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433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Художественный язык конструктивных искусств.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: Искусство Кольского Севера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(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овторение изученного в 6классе)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32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Искусство шрифта. </w:t>
            </w:r>
            <w:r w:rsidRPr="006123B9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ОДНКНР: Изобразительное искусство в жизни человека. Понимание смысла деятельности художника.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trHeight w:val="470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Композиционные основы макетирования в графическом дизайне.  </w:t>
            </w:r>
            <w:r w:rsidRPr="006123B9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ОДНКНР: Изобразительное искусство в жизни человека. Понимание смысла деятельности художника.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E461CC">
        <w:trPr>
          <w:trHeight w:val="301"/>
          <w:jc w:val="center"/>
        </w:trPr>
        <w:tc>
          <w:tcPr>
            <w:tcW w:w="824" w:type="dxa"/>
          </w:tcPr>
          <w:p w:rsidR="00C67FCE" w:rsidRPr="006123B9" w:rsidRDefault="00E461CC" w:rsidP="00E46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Проектирование обложки книги, рекламы, открытки, визитной карточки и др. 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Искусство иллюстрации (И.Я.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Билибин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В.А.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Милашевский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В.А. Фаворский).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Архитектурные шедевры стиля барокко в Санкт-Петербурге (В.В. Растрелли, А.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Ринальди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Здание как сочетание различных объемов. Понятие модуля. Важнейшие архитектурные элементы здания.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 Вечные темы и великие исторические события в искусстве.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Вещь как сочетание объемов и как образ времени. 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Форма и материал. Цвет в архитектуре и дизайне. 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Московское барокко.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Архитектура Кольского Севера</w:t>
            </w:r>
            <w:r w:rsidRPr="006123B9">
              <w:rPr>
                <w:rFonts w:ascii="Calibri" w:eastAsia="Calibri" w:hAnsi="Calibri" w:cs="Times New Roman"/>
                <w:sz w:val="18"/>
                <w:szCs w:val="20"/>
              </w:rPr>
              <w:t>.</w:t>
            </w:r>
            <w:r w:rsidR="00344E08" w:rsidRPr="006123B9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Контрольная работа №1.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Образы животных в современных предметах декоративно-прикладного искусства.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Архитектурный образ как понятие эпохи (Ш.Э.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ле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Корбюзье). Тенденции и перспективы развития современной архитектуры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 Взаимосвязь истории искусства и истории человечества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Классицизм в русской архитектуре (В.И. Баженов, М.Ф. Казаков).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«Русский стиль» в архитектуре модерна (Исторический музей в Москве, Храм Воскресения Христова (Спас на Крови) в 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Санкт - Петербурге).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ОДНКНР: Изобразительное искусство в жизни человека. Понимание смысла деятельности художника.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E461CC" w:rsidP="00E46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Жилое пространство города (город, микрорайон, улица).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Исторические картины из жизни моего города (исторический жанр).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Опыт художественно-творческой деятельности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ОДНКНР: Вечные темы и великие исторические события в искусстве.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Русская классическая скульптура XVIII века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(Ф.И. Шубин, М.И. Козловский).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Природа и архитектура. Ландшафтный дизайн. Основные школы садово-паркового искусства.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Изобразительное искусство в жизни человека. Понимание смысла деятельности художника.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Проектирование пространственной и предметной среды.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ОДНКНР:  Вечные темы и великие исторические события в искусстве. Стили, направления и жанры в русском изобразительном искусстве и архитектуре VXIII – XIX вв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: Архитектура Кольского Севера.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Опекушин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, М.М.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Антокольский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74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Проектирование пространственной и предметной среды.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78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Мемориальные ансамбли.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Дизайн моего сада. ОДНКНР: Вечные темы и великие исторические события в искусстве.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Композиционно - конструктивные принципы дизайна одежды. 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Стили, направления и жанры в русском изобразительном искусстве и архитектуре VXIII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Костюм, грим и маска.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Костюм, грим и маска.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Контрольная работа №2.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33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34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</w:rPr>
              <w:t xml:space="preserve">Крупнейшие художественные музеи мира и их роль в культуре (Прадо, Лувр, Дрезденская галерея). 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</w:rPr>
              <w:t>ОДНКНР:  Взаимосвязь истории искусства и истории человечества.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</w:tr>
    </w:tbl>
    <w:p w:rsidR="00C67FCE" w:rsidRPr="006123B9" w:rsidRDefault="00C67FCE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B63" w:rsidRPr="006123B9" w:rsidRDefault="002E7B63" w:rsidP="00C67F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3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 класс </w:t>
      </w:r>
    </w:p>
    <w:tbl>
      <w:tblPr>
        <w:tblStyle w:val="a4"/>
        <w:tblW w:w="11142" w:type="dxa"/>
        <w:jc w:val="center"/>
        <w:tblLook w:val="04A0"/>
      </w:tblPr>
      <w:tblGrid>
        <w:gridCol w:w="824"/>
        <w:gridCol w:w="9541"/>
        <w:gridCol w:w="777"/>
      </w:tblGrid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Тема урока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123B9">
              <w:rPr>
                <w:rFonts w:ascii="Times New Roman" w:eastAsia="Calibri" w:hAnsi="Times New Roman" w:cs="Times New Roman"/>
                <w:b/>
                <w:sz w:val="18"/>
              </w:rPr>
              <w:t>Кол-во часов</w:t>
            </w:r>
          </w:p>
        </w:tc>
      </w:tr>
      <w:tr w:rsidR="00C67FCE" w:rsidRPr="006123B9" w:rsidTr="00C67FCE">
        <w:trPr>
          <w:trHeight w:val="291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Роль изображения в синтетических искусствах.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Искусство Кольского Севера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(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овторение изученного в 7 классе)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03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Театральное искусство и художник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(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п</w:t>
            </w:r>
            <w:proofErr w:type="gramEnd"/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овторение изученного в 7 классе)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E461CC">
        <w:trPr>
          <w:trHeight w:val="248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ind w:firstLine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Театральное искусство и художник.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32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Сценография – особый вид художественного творчества.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trHeight w:val="266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Костюм, грим и маска.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Опыт художественно-творческой деятельности</w:t>
            </w:r>
            <w:proofErr w:type="gram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Театральные художники начала XX века (А.Я. Головин, А.Н. Бенуа, М.В. </w:t>
            </w: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Добужинский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Создание художественного образа в искусстве фотографии.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Создание художественного образа в искусстве фотографии.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: Фотохудожники региона.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Выразительные средства фотографии (композиция, план, ракурс, свет, ритм и др.).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Изображение в фотографии и в живописи.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Изобразительное искусство и архитектура России XI – XVII вв. Стили, направления виды и жанры в русском изобразительном искусстве и архитектуре XVIII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Особенности художественной фотографии.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Изобразительное искусство и архитектура России XI – XVII вв. Стили, направления виды и жанры в русском изобразительном искусстве и архитектуре XVIII – XIX в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в.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Контрольная работа №1.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Особенности художественной фотографии.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Изобразительное искусство и архитектура России XI – XVII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Изобразительная природа экранных искусств. Мастера российского кинематографа (С.М. Эйзенштейн, С.Ф. Бондарчук, А.А. Тарковский, Н.С. Михалков).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Изобразительное искусство и архитектура России XI – XVII вв.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Стили, направления виды и жанры в русском изобразительном искусстве и архитектуре XVIII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Коллективный процесс творчества в кино (сценарист, режиссер, оператор, художник, актер).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Изобразительное искусство и архитектура России XI – XVII вв.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Стили, направления виды и жанры в русском изобразительном искусстве и архитектуре XVIII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Специфика киноизображения: кадр и монтаж.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Изобразительное искусство и архитектура России XI – XVII вв. Стили, направления виды и жанры в русском изобразительном искусстве и архитектуре XVIII – XIX вв.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Кинокомпозиция</w:t>
            </w:r>
            <w:proofErr w:type="spellEnd"/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 средства эмоциональной выразительности в фильме (ритм, свет, цвет, музыка, звук).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Документальный, игровой и анимационный фильмы.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Документальный, игровой и анимационный фильмы.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: Моя малая родина в кино.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229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Документальный, игровой и анимационный фильмы.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trHeight w:val="484"/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27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Телевизионное изображение, его особенности и возможности (видеосюжет, репортаж и др.).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29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30</w:t>
            </w:r>
          </w:p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Телевизионное изображение, его особенности и возможности (видеосюжет, репортаж и др.). </w:t>
            </w:r>
          </w:p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ОДНКНР: Конструктивное искусство: архитектура и дизайн.  Русская усадебная культура XVIII - XIX веков.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Телевизионное изображение, его особенности и возможности (видеосюжет, репортаж и др.).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 xml:space="preserve">Региональный компонент: </w:t>
            </w: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Телеканалы региона.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Художественно-творческие проекты. </w:t>
            </w:r>
            <w:r w:rsidRPr="006123B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Контрольная работа №2.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Художественно-творческие проекты.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  <w:tr w:rsidR="00C67FCE" w:rsidRPr="006123B9" w:rsidTr="00C67FCE">
        <w:trPr>
          <w:jc w:val="center"/>
        </w:trPr>
        <w:tc>
          <w:tcPr>
            <w:tcW w:w="824" w:type="dxa"/>
          </w:tcPr>
          <w:p w:rsidR="00C67FCE" w:rsidRPr="006123B9" w:rsidRDefault="00C67FCE" w:rsidP="00C6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9541" w:type="dxa"/>
          </w:tcPr>
          <w:p w:rsidR="00C67FCE" w:rsidRPr="006123B9" w:rsidRDefault="00C67FCE" w:rsidP="00C67F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Times New Roman" w:hAnsi="Times New Roman" w:cs="Times New Roman"/>
                <w:sz w:val="18"/>
                <w:szCs w:val="20"/>
              </w:rPr>
              <w:t>Традиции и новаторство в изобразительном искусстве XX века (модерн, авангард, сюрреализм).</w:t>
            </w:r>
          </w:p>
        </w:tc>
        <w:tc>
          <w:tcPr>
            <w:tcW w:w="777" w:type="dxa"/>
          </w:tcPr>
          <w:p w:rsidR="00C67FCE" w:rsidRPr="006123B9" w:rsidRDefault="00C67FCE" w:rsidP="00C67FCE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123B9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</w:tr>
    </w:tbl>
    <w:p w:rsidR="00C67FCE" w:rsidRPr="006123B9" w:rsidRDefault="00C67FCE" w:rsidP="00C67FCE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48E" w:rsidRPr="006123B9" w:rsidRDefault="004E348E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48E" w:rsidRPr="006123B9" w:rsidRDefault="004E348E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2C" w:rsidRPr="006123B9" w:rsidRDefault="00BA172C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7F" w:rsidRPr="006123B9" w:rsidRDefault="0070297F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7F" w:rsidRPr="006123B9" w:rsidRDefault="0070297F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7F" w:rsidRPr="006123B9" w:rsidRDefault="0070297F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7F" w:rsidRPr="006123B9" w:rsidRDefault="0070297F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06" w:rsidRPr="006123B9" w:rsidRDefault="00A76706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06" w:rsidRPr="006123B9" w:rsidRDefault="00A76706" w:rsidP="00293A5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7CD" w:rsidRPr="006123B9" w:rsidRDefault="003C17CD" w:rsidP="00186A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CD" w:rsidRPr="006123B9" w:rsidRDefault="003C17CD" w:rsidP="00186A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CD" w:rsidRPr="006123B9" w:rsidRDefault="003C17CD" w:rsidP="00186A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CD" w:rsidRPr="006123B9" w:rsidRDefault="003C17CD" w:rsidP="00186A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ED" w:rsidRPr="006123B9" w:rsidRDefault="00186AED" w:rsidP="00186AE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r w:rsidRPr="006123B9">
        <w:rPr>
          <w:rStyle w:val="23"/>
          <w:color w:val="auto"/>
        </w:rPr>
        <w:t xml:space="preserve">Практическая художественно-творческая деятельность. </w:t>
      </w:r>
      <w:r w:rsidRPr="006123B9">
        <w:rPr>
          <w:sz w:val="24"/>
          <w:szCs w:val="24"/>
        </w:rPr>
        <w:t xml:space="preserve">Ребенок выступает в роли художника. </w:t>
      </w:r>
      <w:proofErr w:type="gramStart"/>
      <w:r w:rsidRPr="006123B9"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r w:rsidRPr="006123B9">
        <w:rPr>
          <w:rStyle w:val="23"/>
          <w:color w:val="auto"/>
        </w:rPr>
        <w:t xml:space="preserve">Деятельность по восприятию искусства. </w:t>
      </w:r>
      <w:r w:rsidRPr="006123B9">
        <w:rPr>
          <w:sz w:val="24"/>
          <w:szCs w:val="24"/>
        </w:rPr>
        <w:t>Ребенок выступает в роли зрителя, осваивая опыт художественной культуры.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r w:rsidRPr="006123B9">
        <w:rPr>
          <w:rStyle w:val="23"/>
          <w:color w:val="auto"/>
        </w:rPr>
        <w:t xml:space="preserve">Творческие проекты и презентации. </w:t>
      </w:r>
      <w:r w:rsidRPr="006123B9">
        <w:rPr>
          <w:sz w:val="24"/>
          <w:szCs w:val="24"/>
        </w:rPr>
        <w:t>Для этого необходима работа со словарями, поиск разнообразной художественной информации в Интернете.</w:t>
      </w:r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r w:rsidRPr="006123B9">
        <w:rPr>
          <w:rStyle w:val="23"/>
          <w:color w:val="auto"/>
        </w:rPr>
        <w:t xml:space="preserve">Коллективная творческая деятельность. </w:t>
      </w:r>
      <w:r w:rsidRPr="006123B9">
        <w:rPr>
          <w:sz w:val="24"/>
          <w:szCs w:val="24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</w:pPr>
      <w:r w:rsidRPr="006123B9">
        <w:rPr>
          <w:rStyle w:val="23"/>
          <w:color w:val="auto"/>
        </w:rPr>
        <w:t xml:space="preserve">Обсуждение детских работ. </w:t>
      </w:r>
      <w:r w:rsidRPr="006123B9">
        <w:rPr>
          <w:sz w:val="24"/>
          <w:szCs w:val="24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86AED" w:rsidRPr="006123B9" w:rsidRDefault="00186AED" w:rsidP="00186AED">
      <w:pPr>
        <w:pStyle w:val="22"/>
        <w:shd w:val="clear" w:color="auto" w:fill="auto"/>
        <w:spacing w:before="0" w:line="360" w:lineRule="auto"/>
        <w:ind w:firstLine="708"/>
        <w:jc w:val="both"/>
        <w:rPr>
          <w:sz w:val="24"/>
          <w:szCs w:val="24"/>
        </w:rPr>
        <w:sectPr w:rsidR="00186AED" w:rsidRPr="006123B9" w:rsidSect="002E7B63">
          <w:pgSz w:w="11900" w:h="16840"/>
          <w:pgMar w:top="426" w:right="720" w:bottom="284" w:left="720" w:header="0" w:footer="3" w:gutter="0"/>
          <w:cols w:space="720"/>
          <w:noEndnote/>
          <w:docGrid w:linePitch="360"/>
        </w:sectPr>
      </w:pPr>
      <w:r w:rsidRPr="006123B9">
        <w:rPr>
          <w:rStyle w:val="23"/>
          <w:color w:val="auto"/>
        </w:rPr>
        <w:t xml:space="preserve">Организация выставок. </w:t>
      </w:r>
      <w:r w:rsidRPr="006123B9">
        <w:rPr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</w:t>
      </w:r>
      <w:r w:rsidR="00E461CC" w:rsidRPr="006123B9">
        <w:rPr>
          <w:sz w:val="24"/>
          <w:szCs w:val="24"/>
        </w:rPr>
        <w:t>.</w:t>
      </w:r>
    </w:p>
    <w:p w:rsidR="00112D47" w:rsidRPr="006123B9" w:rsidRDefault="00293A55" w:rsidP="00815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учебных занятий</w:t>
      </w:r>
    </w:p>
    <w:p w:rsidR="0014695C" w:rsidRPr="006123B9" w:rsidRDefault="0014695C" w:rsidP="001A6B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6123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612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реализовать содержания учебного материала, используются следующие формы организации учебной деятельности: 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викторина;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мастерская;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конференция;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практикум;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консультация;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презентация;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экскурсия;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лекция;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интегрированный урок;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круглый стол;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деловая игра;</w:t>
      </w:r>
    </w:p>
    <w:p w:rsidR="0014695C" w:rsidRPr="006123B9" w:rsidRDefault="0014695C" w:rsidP="00146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</w:rPr>
        <w:t>- самостоятельная работа и др.</w:t>
      </w:r>
    </w:p>
    <w:p w:rsidR="0014695C" w:rsidRPr="006123B9" w:rsidRDefault="0014695C" w:rsidP="0014695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B9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Причем на всех формах обучения может складываться индивидуальная, парная, групповая, коллективная система обучения</w:t>
      </w:r>
      <w:r w:rsidRPr="006123B9">
        <w:rPr>
          <w:rFonts w:ascii="Times New Roman" w:hAnsi="Times New Roman" w:cs="Times New Roman"/>
          <w:sz w:val="24"/>
          <w:szCs w:val="24"/>
          <w:shd w:val="clear" w:color="auto" w:fill="F0F0F0"/>
        </w:rPr>
        <w:t>.</w:t>
      </w: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E461CC" w:rsidRPr="006123B9" w:rsidRDefault="00E461CC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E7B63" w:rsidRPr="006123B9" w:rsidRDefault="002E7B63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C3F6E" w:rsidRPr="006123B9" w:rsidRDefault="008C3F6E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123C8A" w:rsidRPr="006123B9" w:rsidRDefault="00123C8A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6123B9">
        <w:rPr>
          <w:rFonts w:ascii="Times New Roman" w:hAnsi="Times New Roman" w:cs="Times New Roman"/>
          <w:b/>
          <w:sz w:val="24"/>
        </w:rPr>
        <w:lastRenderedPageBreak/>
        <w:t>Виды контроля:</w:t>
      </w:r>
      <w:r w:rsidRPr="006123B9">
        <w:rPr>
          <w:rFonts w:ascii="Times New Roman" w:hAnsi="Times New Roman" w:cs="Times New Roman"/>
          <w:sz w:val="24"/>
        </w:rPr>
        <w:t xml:space="preserve"> </w:t>
      </w:r>
    </w:p>
    <w:p w:rsidR="00123C8A" w:rsidRPr="006123B9" w:rsidRDefault="00123C8A" w:rsidP="00123C8A">
      <w:pPr>
        <w:suppressAutoHyphens/>
        <w:spacing w:after="0"/>
        <w:ind w:firstLine="567"/>
        <w:rPr>
          <w:rFonts w:ascii="Times New Roman" w:hAnsi="Times New Roman" w:cs="Times New Roman"/>
          <w:sz w:val="24"/>
        </w:rPr>
      </w:pPr>
      <w:r w:rsidRPr="006123B9">
        <w:rPr>
          <w:rFonts w:ascii="Times New Roman" w:hAnsi="Times New Roman" w:cs="Times New Roman"/>
          <w:sz w:val="24"/>
        </w:rPr>
        <w:t>- текущий, итоговый</w:t>
      </w:r>
    </w:p>
    <w:p w:rsidR="00123C8A" w:rsidRPr="006123B9" w:rsidRDefault="00123C8A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123B9">
        <w:rPr>
          <w:rFonts w:ascii="Times New Roman" w:hAnsi="Times New Roman" w:cs="Times New Roman"/>
          <w:b/>
          <w:sz w:val="24"/>
        </w:rPr>
        <w:t xml:space="preserve"> Формы (приемы) контроля:</w:t>
      </w:r>
    </w:p>
    <w:p w:rsidR="00123C8A" w:rsidRPr="006123B9" w:rsidRDefault="00123C8A" w:rsidP="00123C8A">
      <w:pPr>
        <w:suppressAutoHyphens/>
        <w:spacing w:after="0"/>
        <w:ind w:firstLine="567"/>
        <w:rPr>
          <w:rFonts w:ascii="Times New Roman" w:hAnsi="Times New Roman" w:cs="Times New Roman"/>
          <w:sz w:val="24"/>
        </w:rPr>
      </w:pPr>
      <w:r w:rsidRPr="006123B9">
        <w:rPr>
          <w:rFonts w:ascii="Times New Roman" w:hAnsi="Times New Roman" w:cs="Times New Roman"/>
          <w:sz w:val="24"/>
        </w:rPr>
        <w:t xml:space="preserve"> - тест, контрольная работа</w:t>
      </w:r>
    </w:p>
    <w:p w:rsidR="00123C8A" w:rsidRPr="006123B9" w:rsidRDefault="00123C8A" w:rsidP="00123C8A">
      <w:pPr>
        <w:suppressAutoHyphens/>
        <w:spacing w:after="0"/>
        <w:ind w:firstLine="567"/>
        <w:rPr>
          <w:rFonts w:ascii="Times New Roman" w:hAnsi="Times New Roman" w:cs="Times New Roman"/>
          <w:sz w:val="24"/>
        </w:rPr>
      </w:pPr>
    </w:p>
    <w:p w:rsidR="00123C8A" w:rsidRPr="006123B9" w:rsidRDefault="00123C8A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123B9">
        <w:rPr>
          <w:rFonts w:ascii="Times New Roman" w:hAnsi="Times New Roman" w:cs="Times New Roman"/>
          <w:b/>
          <w:sz w:val="24"/>
        </w:rPr>
        <w:t xml:space="preserve"> Контроль уровня обученности</w:t>
      </w:r>
    </w:p>
    <w:p w:rsidR="00123C8A" w:rsidRPr="006123B9" w:rsidRDefault="00123C8A" w:rsidP="00123C8A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751" w:type="dxa"/>
        <w:tblLayout w:type="fixed"/>
        <w:tblLook w:val="04A0"/>
      </w:tblPr>
      <w:tblGrid>
        <w:gridCol w:w="740"/>
        <w:gridCol w:w="755"/>
        <w:gridCol w:w="5417"/>
        <w:gridCol w:w="1843"/>
        <w:gridCol w:w="1996"/>
      </w:tblGrid>
      <w:tr w:rsidR="00123C8A" w:rsidRPr="006123B9" w:rsidTr="007A3364">
        <w:tc>
          <w:tcPr>
            <w:tcW w:w="740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5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417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23C8A" w:rsidRPr="006123B9" w:rsidTr="007A3364">
        <w:tc>
          <w:tcPr>
            <w:tcW w:w="740" w:type="dxa"/>
            <w:vMerge w:val="restart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5" w:type="dxa"/>
          </w:tcPr>
          <w:p w:rsidR="00123C8A" w:rsidRPr="006123B9" w:rsidRDefault="00123C8A" w:rsidP="00FA19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1</w:t>
            </w:r>
            <w:r w:rsidR="00FA190D" w:rsidRPr="0061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7" w:type="dxa"/>
          </w:tcPr>
          <w:p w:rsidR="00123C8A" w:rsidRPr="006123B9" w:rsidRDefault="00554A51" w:rsidP="003C17CD">
            <w:pPr>
              <w:rPr>
                <w:rFonts w:ascii="Times New Roman" w:eastAsia="Calibri" w:hAnsi="Times New Roman" w:cs="Times New Roman"/>
              </w:rPr>
            </w:pPr>
            <w:r w:rsidRPr="00554A51">
              <w:rPr>
                <w:rFonts w:ascii="Times New Roman" w:eastAsia="Times New Roman" w:hAnsi="Times New Roman" w:cs="Times New Roman"/>
                <w:szCs w:val="20"/>
              </w:rPr>
              <w:t xml:space="preserve">Праздничный народный костюм - целостный художественный образ. </w:t>
            </w:r>
            <w:r w:rsidRPr="00554A51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ОДНКНР: Декоративно – прикладное искусство в жизни человека. Народное художественное творчество – неиссякаемый источник самобытной красоты. </w:t>
            </w:r>
            <w:r w:rsidRPr="00554A51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Региональный компонент:</w:t>
            </w:r>
            <w:r w:rsidRPr="00554A51">
              <w:rPr>
                <w:rFonts w:ascii="Times New Roman" w:eastAsia="Times New Roman" w:hAnsi="Times New Roman" w:cs="Times New Roman"/>
                <w:szCs w:val="20"/>
              </w:rPr>
              <w:t xml:space="preserve"> Саамский костюм.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Текущий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 xml:space="preserve">Контрольная  работа №1 </w:t>
            </w:r>
          </w:p>
        </w:tc>
      </w:tr>
      <w:tr w:rsidR="00123C8A" w:rsidRPr="006123B9" w:rsidTr="007A3364">
        <w:tc>
          <w:tcPr>
            <w:tcW w:w="740" w:type="dxa"/>
            <w:vMerge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123C8A" w:rsidRPr="006123B9" w:rsidRDefault="00123C8A" w:rsidP="006334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3</w:t>
            </w:r>
            <w:r w:rsidR="0063349D" w:rsidRPr="0061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7" w:type="dxa"/>
          </w:tcPr>
          <w:p w:rsidR="00123C8A" w:rsidRPr="006123B9" w:rsidRDefault="0063349D" w:rsidP="003C17C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6123B9">
              <w:rPr>
                <w:rFonts w:ascii="Times New Roman" w:eastAsia="Times New Roman" w:hAnsi="Times New Roman" w:cs="Times New Roman"/>
                <w:szCs w:val="20"/>
              </w:rPr>
              <w:t>Связь времен в народном искусстве.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Итоговый 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 xml:space="preserve">Контрольная  работа №2 </w:t>
            </w:r>
          </w:p>
        </w:tc>
      </w:tr>
      <w:tr w:rsidR="00123C8A" w:rsidRPr="006123B9" w:rsidTr="007A3364">
        <w:tc>
          <w:tcPr>
            <w:tcW w:w="740" w:type="dxa"/>
            <w:vMerge w:val="restart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5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7" w:type="dxa"/>
          </w:tcPr>
          <w:p w:rsidR="00123C8A" w:rsidRPr="006123B9" w:rsidRDefault="00C67FCE" w:rsidP="003C17CD">
            <w:pPr>
              <w:rPr>
                <w:rFonts w:ascii="Times New Roman" w:eastAsia="Calibri" w:hAnsi="Times New Roman" w:cs="Times New Roman"/>
              </w:rPr>
            </w:pPr>
            <w:r w:rsidRPr="006123B9">
              <w:rPr>
                <w:rFonts w:ascii="Times New Roman" w:eastAsia="Times New Roman" w:hAnsi="Times New Roman" w:cs="Times New Roman"/>
              </w:rPr>
              <w:t>Освещение. Свет и тень.</w:t>
            </w:r>
            <w:bookmarkStart w:id="1" w:name="_GoBack"/>
            <w:bookmarkEnd w:id="1"/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Текущий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№1</w:t>
            </w:r>
          </w:p>
        </w:tc>
      </w:tr>
      <w:tr w:rsidR="00123C8A" w:rsidRPr="006123B9" w:rsidTr="007A3364">
        <w:tc>
          <w:tcPr>
            <w:tcW w:w="740" w:type="dxa"/>
            <w:vMerge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123C8A" w:rsidRPr="006123B9" w:rsidRDefault="00123C8A" w:rsidP="00C67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3</w:t>
            </w:r>
            <w:r w:rsidR="00C67FCE" w:rsidRPr="0061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7" w:type="dxa"/>
          </w:tcPr>
          <w:p w:rsidR="00123C8A" w:rsidRPr="006123B9" w:rsidRDefault="00C67FCE" w:rsidP="00C67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lang w:eastAsia="ru-RU"/>
              </w:rPr>
              <w:t>Тема русского раздолья в пейзажной живописи XIX века (А.К. Саврасов, И.И. Шишкин, И.И. Левитан, В.Д. Поленов).</w:t>
            </w:r>
            <w:r w:rsidRPr="006123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i/>
              </w:rPr>
              <w:t>ОДНКНР: Понимание смысла деятельности художника. Стили, направления, виды и жанры в русском изобразительном искусстве и архитектуре XVIII – XIX вв.</w:t>
            </w:r>
            <w:r w:rsidRPr="006123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Итоговый 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№2</w:t>
            </w:r>
          </w:p>
        </w:tc>
      </w:tr>
      <w:tr w:rsidR="00123C8A" w:rsidRPr="006123B9" w:rsidTr="007A3364">
        <w:tc>
          <w:tcPr>
            <w:tcW w:w="740" w:type="dxa"/>
            <w:vMerge w:val="restart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5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7" w:type="dxa"/>
          </w:tcPr>
          <w:p w:rsidR="00123C8A" w:rsidRPr="006123B9" w:rsidRDefault="00C67FCE" w:rsidP="00C67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</w:rPr>
              <w:t xml:space="preserve">Форма и материал. Цвет в архитектуре и дизайне. </w:t>
            </w:r>
            <w:r w:rsidRPr="006123B9">
              <w:rPr>
                <w:rFonts w:ascii="Times New Roman" w:eastAsia="Times New Roman" w:hAnsi="Times New Roman" w:cs="Times New Roman"/>
                <w:lang w:eastAsia="ru-RU"/>
              </w:rPr>
              <w:t>Московское барокко.</w:t>
            </w:r>
            <w:r w:rsidRPr="006123B9">
              <w:rPr>
                <w:rFonts w:ascii="Times New Roman" w:eastAsia="Times New Roman" w:hAnsi="Times New Roman" w:cs="Times New Roman"/>
              </w:rPr>
              <w:t xml:space="preserve"> </w:t>
            </w:r>
            <w:r w:rsidRPr="006123B9">
              <w:rPr>
                <w:rFonts w:ascii="Times New Roman" w:eastAsia="Times New Roman" w:hAnsi="Times New Roman" w:cs="Times New Roman"/>
                <w:b/>
                <w:i/>
              </w:rPr>
              <w:t>Региональный компонент</w:t>
            </w:r>
            <w:r w:rsidRPr="006123B9">
              <w:rPr>
                <w:rFonts w:ascii="Times New Roman" w:eastAsia="Times New Roman" w:hAnsi="Times New Roman" w:cs="Times New Roman"/>
                <w:b/>
              </w:rPr>
              <w:t>:</w:t>
            </w:r>
            <w:r w:rsidRPr="006123B9">
              <w:rPr>
                <w:rFonts w:ascii="Times New Roman" w:eastAsia="Times New Roman" w:hAnsi="Times New Roman" w:cs="Times New Roman"/>
              </w:rPr>
              <w:t xml:space="preserve"> Архитектура Кольского Севера</w:t>
            </w:r>
            <w:r w:rsidRPr="006123B9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Текущий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№1</w:t>
            </w:r>
          </w:p>
        </w:tc>
      </w:tr>
      <w:tr w:rsidR="00123C8A" w:rsidRPr="006123B9" w:rsidTr="007A3364">
        <w:tc>
          <w:tcPr>
            <w:tcW w:w="740" w:type="dxa"/>
            <w:vMerge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7" w:type="dxa"/>
          </w:tcPr>
          <w:p w:rsidR="008C3F6E" w:rsidRPr="006123B9" w:rsidRDefault="008C3F6E" w:rsidP="008C3F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="Lucida Sans Unicode"/>
              </w:rPr>
            </w:pPr>
            <w:r w:rsidRPr="006123B9">
              <w:rPr>
                <w:rStyle w:val="c0"/>
                <w:rFonts w:eastAsia="Lucida Sans Unicode"/>
              </w:rPr>
              <w:t>Костюм, грим и маска.</w:t>
            </w:r>
          </w:p>
          <w:p w:rsidR="00123C8A" w:rsidRPr="006123B9" w:rsidRDefault="00123C8A" w:rsidP="008C3F6E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Итоговый 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№2</w:t>
            </w:r>
          </w:p>
        </w:tc>
      </w:tr>
      <w:tr w:rsidR="00123C8A" w:rsidRPr="006123B9" w:rsidTr="007A3364">
        <w:tc>
          <w:tcPr>
            <w:tcW w:w="740" w:type="dxa"/>
            <w:vMerge w:val="restart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5" w:type="dxa"/>
          </w:tcPr>
          <w:p w:rsidR="00123C8A" w:rsidRPr="006123B9" w:rsidRDefault="003C17CD" w:rsidP="008C3F6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7" w:type="dxa"/>
          </w:tcPr>
          <w:p w:rsidR="00123C8A" w:rsidRPr="006123B9" w:rsidRDefault="003C17CD" w:rsidP="003C17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</w:rPr>
              <w:t xml:space="preserve">Особенности художественной фотографии. </w:t>
            </w:r>
            <w:r w:rsidRPr="006123B9">
              <w:rPr>
                <w:rFonts w:ascii="Times New Roman" w:eastAsia="Times New Roman" w:hAnsi="Times New Roman" w:cs="Times New Roman"/>
                <w:i/>
              </w:rPr>
              <w:t>ОДНКНР: Изобразительное искусство и архитектура России XI – XVII вв. Стили, направления виды и жанры в русском изобразительном искусстве и архитектуре XVIII – XIX в</w:t>
            </w:r>
            <w:r w:rsidRPr="006123B9">
              <w:rPr>
                <w:rFonts w:ascii="Times New Roman" w:eastAsia="Times New Roman" w:hAnsi="Times New Roman" w:cs="Times New Roman"/>
              </w:rPr>
              <w:t xml:space="preserve">в. </w:t>
            </w: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Текущий - письменный</w:t>
            </w:r>
          </w:p>
        </w:tc>
        <w:tc>
          <w:tcPr>
            <w:tcW w:w="1996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№1</w:t>
            </w:r>
          </w:p>
        </w:tc>
      </w:tr>
      <w:tr w:rsidR="00123C8A" w:rsidRPr="006123B9" w:rsidTr="007A3364">
        <w:tc>
          <w:tcPr>
            <w:tcW w:w="740" w:type="dxa"/>
            <w:vMerge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123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7" w:type="dxa"/>
          </w:tcPr>
          <w:p w:rsidR="008C3F6E" w:rsidRPr="006123B9" w:rsidRDefault="008C3F6E" w:rsidP="008C3F6E">
            <w:pPr>
              <w:rPr>
                <w:rFonts w:ascii="Times New Roman" w:eastAsia="Times New Roman" w:hAnsi="Times New Roman" w:cs="Times New Roman"/>
              </w:rPr>
            </w:pPr>
            <w:r w:rsidRPr="006123B9">
              <w:rPr>
                <w:rFonts w:ascii="Times New Roman" w:eastAsia="Times New Roman" w:hAnsi="Times New Roman" w:cs="Times New Roman"/>
              </w:rPr>
              <w:t>Художественно-творческие проекты.</w:t>
            </w:r>
          </w:p>
          <w:p w:rsidR="00123C8A" w:rsidRPr="006123B9" w:rsidRDefault="00123C8A" w:rsidP="008C3F6E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3C8A" w:rsidRPr="006123B9" w:rsidRDefault="00123C8A" w:rsidP="00E905D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Итоговый  - письменный</w:t>
            </w:r>
          </w:p>
        </w:tc>
        <w:tc>
          <w:tcPr>
            <w:tcW w:w="1996" w:type="dxa"/>
          </w:tcPr>
          <w:p w:rsidR="00123C8A" w:rsidRPr="006123B9" w:rsidRDefault="00123C8A" w:rsidP="00123C8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123B9">
              <w:rPr>
                <w:rFonts w:ascii="Times New Roman" w:hAnsi="Times New Roman" w:cs="Times New Roman"/>
              </w:rPr>
              <w:t>Контрольная  работа №2</w:t>
            </w:r>
          </w:p>
        </w:tc>
      </w:tr>
    </w:tbl>
    <w:p w:rsidR="0014695C" w:rsidRPr="006123B9" w:rsidRDefault="0014695C" w:rsidP="0014695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BA172C" w:rsidRPr="006123B9" w:rsidRDefault="00BA172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9D" w:rsidRPr="006123B9" w:rsidRDefault="0063349D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CC" w:rsidRPr="006123B9" w:rsidRDefault="00E461CC" w:rsidP="00E46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E461CC" w:rsidRPr="006123B9" w:rsidRDefault="00E461CC" w:rsidP="00E461CC">
      <w:pPr>
        <w:tabs>
          <w:tab w:val="left" w:pos="426"/>
          <w:tab w:val="left" w:pos="5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•Изобразительное искусство. 5-8 классы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проверочные и контрольные тесты / авт.-сост. О. В. Свиридова. - Волгоград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Учитель, 2015. - 93 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1CC" w:rsidRPr="006123B9" w:rsidRDefault="00E461CC" w:rsidP="00E461CC">
      <w:pPr>
        <w:tabs>
          <w:tab w:val="left" w:pos="426"/>
          <w:tab w:val="left" w:pos="54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•Изобразительное искусство. 2-8 классы. Создание ситуации успеха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коллекция интересных уроков / авт.-сост. А. В. Пожарская [и др.]. - Волгоград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Учитель, 2016.</w:t>
      </w:r>
    </w:p>
    <w:p w:rsidR="00E461CC" w:rsidRPr="006123B9" w:rsidRDefault="00E461CC" w:rsidP="00E461CC">
      <w:pPr>
        <w:tabs>
          <w:tab w:val="left" w:pos="426"/>
          <w:tab w:val="left" w:pos="5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•Изобразительное искусство. 1-8 классы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опыт творческой деятельности школьников : кон</w:t>
      </w:r>
      <w:r w:rsidRPr="006123B9">
        <w:rPr>
          <w:rFonts w:ascii="Times New Roman" w:eastAsia="Calibri" w:hAnsi="Times New Roman" w:cs="Times New Roman"/>
          <w:sz w:val="24"/>
          <w:szCs w:val="24"/>
        </w:rPr>
        <w:softHyphen/>
        <w:t xml:space="preserve">спекты уроков / сост. 3. А.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Степанчук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[и др.]. - Волгоград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Учитель, 2017. - 271 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1CC" w:rsidRPr="006123B9" w:rsidRDefault="00E461CC" w:rsidP="00E461CC">
      <w:pPr>
        <w:tabs>
          <w:tab w:val="left" w:pos="426"/>
          <w:tab w:val="left" w:pos="5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•Изобразительное искусство. 5-7 классы: терминологические диктанты, кроссворды,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фил-ворды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, гесты, викторины / авт.-сост. О. В. Павлова.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- Волгоград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Учитель, 2018. - 77 с.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E461CC" w:rsidRPr="006123B9" w:rsidRDefault="00E461CC" w:rsidP="00E461CC">
      <w:pPr>
        <w:tabs>
          <w:tab w:val="left" w:pos="426"/>
          <w:tab w:val="left" w:pos="52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•Изобразительное искусство. 5-7 классы. Обучение основам изобразительной грамоты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конспекты уроков / авт.-сост. О. В. Павлова. - Волгоград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Учитель, 2016. -- 132 с.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E461CC" w:rsidRPr="006123B9" w:rsidRDefault="00E461CC" w:rsidP="00E461CC">
      <w:pPr>
        <w:tabs>
          <w:tab w:val="left" w:pos="426"/>
          <w:tab w:val="left" w:pos="55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•Урок-презентация / авт.-сост. В. И.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Пунчик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, Е. П. Семенова, И. И.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Пунчик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. - Минск 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раси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ко-Принт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, 2017.</w:t>
      </w:r>
    </w:p>
    <w:p w:rsidR="00E461CC" w:rsidRPr="006123B9" w:rsidRDefault="00E461CC" w:rsidP="00E461CC">
      <w:pPr>
        <w:tabs>
          <w:tab w:val="left" w:pos="426"/>
          <w:tab w:val="left" w:pos="5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•Мультимедийное сопровождение учебного процесса / авт.-сост. И. И.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Пунчик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, А. Р. </w:t>
      </w:r>
      <w:proofErr w:type="spellStart"/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Борисе-вич</w:t>
      </w:r>
      <w:proofErr w:type="spellEnd"/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. - Минск 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расико-Принт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, 2019.</w:t>
      </w:r>
    </w:p>
    <w:p w:rsidR="00E461CC" w:rsidRPr="006123B9" w:rsidRDefault="00E461CC" w:rsidP="00E461C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Дополнительные пособия для учащихся:</w:t>
      </w:r>
    </w:p>
    <w:p w:rsidR="00E461CC" w:rsidRPr="006123B9" w:rsidRDefault="00E461CC" w:rsidP="00E461CC">
      <w:pPr>
        <w:tabs>
          <w:tab w:val="left" w:pos="426"/>
          <w:tab w:val="left" w:pos="52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•Кора, Д. Мифология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энциклопедия (детская) / Д. Кора. - М.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E461CC" w:rsidRPr="006123B9" w:rsidRDefault="00E461CC" w:rsidP="00E461CC">
      <w:pPr>
        <w:tabs>
          <w:tab w:val="left" w:pos="426"/>
          <w:tab w:val="left" w:pos="87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•Платонова, И. И. Энциклопедический словарь юного художника / И. И. Платонова, В. Д.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Синюков.-М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Педагогика, 1983.</w:t>
      </w:r>
    </w:p>
    <w:p w:rsidR="00E461CC" w:rsidRPr="006123B9" w:rsidRDefault="00E461CC" w:rsidP="00E461C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• Искусство.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Цвеговедение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: учебный альбом из 18 листов. - М.: Спектр, 2007.</w:t>
      </w:r>
    </w:p>
    <w:p w:rsidR="00E461CC" w:rsidRPr="006123B9" w:rsidRDefault="00E461CC" w:rsidP="00E461C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 Искусство. МХК. Жанры русской живописи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учебный альбом (16 листов + 64 карточки). - М.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Спектр, 2008.</w:t>
      </w:r>
    </w:p>
    <w:p w:rsidR="00E461CC" w:rsidRPr="006123B9" w:rsidRDefault="00E461CC" w:rsidP="00E461CC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 Искусство. МХК. Стили и направления в русской живописи: учебный альбом (16 листов + 16 карточек). - М.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Спектр, 2008.</w:t>
      </w:r>
    </w:p>
    <w:p w:rsidR="00E461CC" w:rsidRPr="006123B9" w:rsidRDefault="00E461CC" w:rsidP="00E461CC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>Питерских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>, А. С. Изобразительное искусство. Дизайн и архитектура в жизни человека. 7 8 классы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учреждений / Л. С. Питерских, Г. Б. Гуров ; под ред. Б. М.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Просвещение, 2010.</w:t>
      </w:r>
    </w:p>
    <w:p w:rsidR="00E461CC" w:rsidRPr="006123B9" w:rsidRDefault="00E461CC" w:rsidP="00E461CC">
      <w:pPr>
        <w:tabs>
          <w:tab w:val="left" w:pos="426"/>
          <w:tab w:val="left" w:pos="57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B9">
        <w:rPr>
          <w:rFonts w:ascii="Times New Roman" w:eastAsia="Calibri" w:hAnsi="Times New Roman" w:cs="Times New Roman"/>
          <w:sz w:val="24"/>
          <w:szCs w:val="24"/>
        </w:rPr>
        <w:t>•Гуров, Г. Е. Изобразительное искусство. Дизайн и архитектура в жизни человека. 7-8 клас</w:t>
      </w:r>
      <w:r w:rsidRPr="006123B9">
        <w:rPr>
          <w:rFonts w:ascii="Times New Roman" w:eastAsia="Calibri" w:hAnsi="Times New Roman" w:cs="Times New Roman"/>
          <w:sz w:val="24"/>
          <w:szCs w:val="24"/>
        </w:rPr>
        <w:softHyphen/>
        <w:t>сы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 / Г. Е. Гуров, А, С. Питерских ; под ред. Б. М. </w:t>
      </w:r>
      <w:proofErr w:type="spellStart"/>
      <w:r w:rsidRPr="006123B9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6123B9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123B9">
        <w:rPr>
          <w:rFonts w:ascii="Times New Roman" w:eastAsia="Calibri" w:hAnsi="Times New Roman" w:cs="Times New Roman"/>
          <w:sz w:val="24"/>
          <w:szCs w:val="24"/>
        </w:rPr>
        <w:t xml:space="preserve"> Просвещение, 2010.</w:t>
      </w:r>
    </w:p>
    <w:p w:rsidR="00E461CC" w:rsidRPr="006123B9" w:rsidRDefault="00E461CC" w:rsidP="00E461C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1CC" w:rsidRPr="006123B9" w:rsidRDefault="00E461CC" w:rsidP="00E461C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E461CC" w:rsidRPr="006123B9" w:rsidRDefault="00E461CC" w:rsidP="00E461CC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 образовательный ресурс (ЭОР) нового поколения (НП), издательство РГПУ им.     А.И.Герцена. 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widowControl w:val="0"/>
        <w:numPr>
          <w:ilvl w:val="0"/>
          <w:numId w:val="2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Мультимедийная программа «Энциклопедия Кирилла и </w:t>
      </w:r>
      <w:proofErr w:type="spellStart"/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Мефодия</w:t>
      </w:r>
      <w:proofErr w:type="spellEnd"/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2009г.»</w:t>
      </w:r>
    </w:p>
    <w:p w:rsidR="00E461CC" w:rsidRPr="006123B9" w:rsidRDefault="00E461CC" w:rsidP="00E461CC">
      <w:pPr>
        <w:widowControl w:val="0"/>
        <w:numPr>
          <w:ilvl w:val="0"/>
          <w:numId w:val="2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Единая коллекция - </w:t>
      </w:r>
      <w:hyperlink r:id="rId6" w:tgtFrame="_blank" w:history="1">
        <w:r w:rsidRPr="006123B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 w:bidi="ru-RU"/>
          </w:rPr>
          <w:t>http://collection.cross-edu.ru/catalog/rubr/f544b3b7-f1f4-5b76-f453-552f31d9b164</w:t>
        </w:r>
      </w:hyperlink>
    </w:p>
    <w:p w:rsidR="00E461CC" w:rsidRPr="006123B9" w:rsidRDefault="00E461CC" w:rsidP="00E461CC">
      <w:pPr>
        <w:widowControl w:val="0"/>
        <w:numPr>
          <w:ilvl w:val="0"/>
          <w:numId w:val="2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Российский общеобразовательный портал - </w:t>
      </w:r>
      <w:hyperlink r:id="rId7" w:tgtFrame="_blank" w:history="1">
        <w:r w:rsidRPr="006123B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  <w:lang w:eastAsia="ru-RU" w:bidi="ru-RU"/>
          </w:rPr>
          <w:t>http://music.edu.ru/</w:t>
        </w:r>
      </w:hyperlink>
    </w:p>
    <w:p w:rsidR="00E461CC" w:rsidRPr="006123B9" w:rsidRDefault="00E461CC" w:rsidP="00E461CC">
      <w:pPr>
        <w:widowControl w:val="0"/>
        <w:numPr>
          <w:ilvl w:val="0"/>
          <w:numId w:val="2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Детские электронные книги и презентации - </w:t>
      </w:r>
      <w:hyperlink r:id="rId8" w:tgtFrame="_blank" w:history="1">
        <w:r w:rsidRPr="006123B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  <w:lang w:eastAsia="ru-RU" w:bidi="ru-RU"/>
          </w:rPr>
          <w:t>http://viki.rdf.ru/</w:t>
        </w:r>
      </w:hyperlink>
    </w:p>
    <w:p w:rsidR="00E461CC" w:rsidRPr="006123B9" w:rsidRDefault="00E461CC" w:rsidP="00E461C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пособия: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орнамента, по народным промыслам, русскому костюму, декоративно-прикладному искусству.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оборудование: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 акварельные;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 гуашевые;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тушь;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А</w:t>
      </w:r>
      <w:proofErr w:type="gramStart"/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фломастеры;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кисти;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стеки;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пластилин;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клей;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ножницы.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натурный фонд: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декоративно-прикладного искусства.</w:t>
      </w:r>
    </w:p>
    <w:p w:rsidR="00E461CC" w:rsidRPr="006123B9" w:rsidRDefault="00E461CC" w:rsidP="00E461CC">
      <w:pPr>
        <w:tabs>
          <w:tab w:val="left" w:pos="426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CC" w:rsidRPr="006123B9" w:rsidRDefault="00E461CC" w:rsidP="00E46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66" w:rsidRPr="006123B9" w:rsidRDefault="00B62766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8A" w:rsidRPr="006123B9" w:rsidRDefault="00123C8A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F6E" w:rsidRPr="006123B9" w:rsidRDefault="008C3F6E" w:rsidP="00B42B1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17" w:rsidRPr="006123B9" w:rsidRDefault="00822717" w:rsidP="00186AED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sectPr w:rsidR="00822717" w:rsidRPr="006123B9" w:rsidSect="00764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03"/>
    <w:multiLevelType w:val="multilevel"/>
    <w:tmpl w:val="41CC9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B7AC7"/>
    <w:multiLevelType w:val="hybridMultilevel"/>
    <w:tmpl w:val="86D89A58"/>
    <w:lvl w:ilvl="0" w:tplc="91A87A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3B0"/>
    <w:multiLevelType w:val="hybridMultilevel"/>
    <w:tmpl w:val="1A7689AA"/>
    <w:lvl w:ilvl="0" w:tplc="1A9E8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56E"/>
    <w:multiLevelType w:val="hybridMultilevel"/>
    <w:tmpl w:val="C7E40340"/>
    <w:lvl w:ilvl="0" w:tplc="F890657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F43"/>
    <w:multiLevelType w:val="hybridMultilevel"/>
    <w:tmpl w:val="0302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C0B"/>
    <w:multiLevelType w:val="hybridMultilevel"/>
    <w:tmpl w:val="6242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1F26"/>
    <w:multiLevelType w:val="hybridMultilevel"/>
    <w:tmpl w:val="3F4E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5E7"/>
    <w:multiLevelType w:val="hybridMultilevel"/>
    <w:tmpl w:val="AF528CC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C93898"/>
    <w:multiLevelType w:val="hybridMultilevel"/>
    <w:tmpl w:val="9B0A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659A"/>
    <w:multiLevelType w:val="hybridMultilevel"/>
    <w:tmpl w:val="DEA630C0"/>
    <w:lvl w:ilvl="0" w:tplc="04190001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A2D09"/>
    <w:multiLevelType w:val="hybridMultilevel"/>
    <w:tmpl w:val="B844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C5C55"/>
    <w:multiLevelType w:val="hybridMultilevel"/>
    <w:tmpl w:val="C69C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0190"/>
    <w:multiLevelType w:val="multilevel"/>
    <w:tmpl w:val="1DC2E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C79EC"/>
    <w:multiLevelType w:val="hybridMultilevel"/>
    <w:tmpl w:val="4D90D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05986"/>
    <w:multiLevelType w:val="hybridMultilevel"/>
    <w:tmpl w:val="ECB6A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45D537F3"/>
    <w:multiLevelType w:val="hybridMultilevel"/>
    <w:tmpl w:val="5E845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25B"/>
    <w:multiLevelType w:val="hybridMultilevel"/>
    <w:tmpl w:val="BBDA2B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D6D80"/>
    <w:multiLevelType w:val="hybridMultilevel"/>
    <w:tmpl w:val="46F2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15442"/>
    <w:multiLevelType w:val="hybridMultilevel"/>
    <w:tmpl w:val="70D8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0556F"/>
    <w:multiLevelType w:val="hybridMultilevel"/>
    <w:tmpl w:val="5FB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D5361"/>
    <w:multiLevelType w:val="hybridMultilevel"/>
    <w:tmpl w:val="FD0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C1EEE"/>
    <w:multiLevelType w:val="hybridMultilevel"/>
    <w:tmpl w:val="8D10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F1598"/>
    <w:multiLevelType w:val="hybridMultilevel"/>
    <w:tmpl w:val="16AA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7636B"/>
    <w:multiLevelType w:val="hybridMultilevel"/>
    <w:tmpl w:val="B56C93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3"/>
  </w:num>
  <w:num w:numId="5">
    <w:abstractNumId w:val="17"/>
  </w:num>
  <w:num w:numId="6">
    <w:abstractNumId w:val="14"/>
  </w:num>
  <w:num w:numId="7">
    <w:abstractNumId w:val="24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13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49"/>
    <w:rsid w:val="0003026D"/>
    <w:rsid w:val="000C465E"/>
    <w:rsid w:val="00112D47"/>
    <w:rsid w:val="00123C8A"/>
    <w:rsid w:val="0014695C"/>
    <w:rsid w:val="00186AED"/>
    <w:rsid w:val="001A6BDF"/>
    <w:rsid w:val="001D05B2"/>
    <w:rsid w:val="001F4570"/>
    <w:rsid w:val="00210042"/>
    <w:rsid w:val="00244EEE"/>
    <w:rsid w:val="002776A5"/>
    <w:rsid w:val="00293A55"/>
    <w:rsid w:val="002C5482"/>
    <w:rsid w:val="002D2A6D"/>
    <w:rsid w:val="002E7B63"/>
    <w:rsid w:val="00344E08"/>
    <w:rsid w:val="0037261D"/>
    <w:rsid w:val="003C17CD"/>
    <w:rsid w:val="00407027"/>
    <w:rsid w:val="00420715"/>
    <w:rsid w:val="00425E5F"/>
    <w:rsid w:val="004465D6"/>
    <w:rsid w:val="00452475"/>
    <w:rsid w:val="004E348E"/>
    <w:rsid w:val="005161C2"/>
    <w:rsid w:val="00554A51"/>
    <w:rsid w:val="005911C8"/>
    <w:rsid w:val="005A63CD"/>
    <w:rsid w:val="005E1D6B"/>
    <w:rsid w:val="005E41A5"/>
    <w:rsid w:val="005F4B18"/>
    <w:rsid w:val="006123B9"/>
    <w:rsid w:val="00620A47"/>
    <w:rsid w:val="0063349D"/>
    <w:rsid w:val="00640147"/>
    <w:rsid w:val="006C5442"/>
    <w:rsid w:val="006E3839"/>
    <w:rsid w:val="0070297F"/>
    <w:rsid w:val="00702F2A"/>
    <w:rsid w:val="007075F3"/>
    <w:rsid w:val="00712E72"/>
    <w:rsid w:val="00755DD6"/>
    <w:rsid w:val="00764664"/>
    <w:rsid w:val="00796FD6"/>
    <w:rsid w:val="007A3364"/>
    <w:rsid w:val="008158DA"/>
    <w:rsid w:val="00816DED"/>
    <w:rsid w:val="00822717"/>
    <w:rsid w:val="00827396"/>
    <w:rsid w:val="00863AC3"/>
    <w:rsid w:val="00891E2C"/>
    <w:rsid w:val="008B0BED"/>
    <w:rsid w:val="008C3F6E"/>
    <w:rsid w:val="00935510"/>
    <w:rsid w:val="009A19B3"/>
    <w:rsid w:val="00A17108"/>
    <w:rsid w:val="00A76706"/>
    <w:rsid w:val="00AE250D"/>
    <w:rsid w:val="00AE6AA5"/>
    <w:rsid w:val="00B05E3C"/>
    <w:rsid w:val="00B24619"/>
    <w:rsid w:val="00B42B1B"/>
    <w:rsid w:val="00B5467E"/>
    <w:rsid w:val="00B62766"/>
    <w:rsid w:val="00BA172C"/>
    <w:rsid w:val="00BF6C05"/>
    <w:rsid w:val="00C15B18"/>
    <w:rsid w:val="00C47A8F"/>
    <w:rsid w:val="00C53003"/>
    <w:rsid w:val="00C563F4"/>
    <w:rsid w:val="00C67FCE"/>
    <w:rsid w:val="00C70632"/>
    <w:rsid w:val="00D07EDC"/>
    <w:rsid w:val="00D201D8"/>
    <w:rsid w:val="00D33E00"/>
    <w:rsid w:val="00D644A3"/>
    <w:rsid w:val="00D64A42"/>
    <w:rsid w:val="00DA3015"/>
    <w:rsid w:val="00DC1EA9"/>
    <w:rsid w:val="00DE1291"/>
    <w:rsid w:val="00DE3635"/>
    <w:rsid w:val="00E461CC"/>
    <w:rsid w:val="00E47AE3"/>
    <w:rsid w:val="00E67C20"/>
    <w:rsid w:val="00E905D4"/>
    <w:rsid w:val="00E93085"/>
    <w:rsid w:val="00ED1F49"/>
    <w:rsid w:val="00F95B16"/>
    <w:rsid w:val="00F96482"/>
    <w:rsid w:val="00FA190D"/>
    <w:rsid w:val="00FD4A6E"/>
    <w:rsid w:val="00FD7F29"/>
    <w:rsid w:val="00FE087B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ED1F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D1F4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link w:val="20"/>
    <w:rsid w:val="00ED1F4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ED1F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D1F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1F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1F49"/>
    <w:pPr>
      <w:widowControl w:val="0"/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D1F49"/>
    <w:pPr>
      <w:widowControl w:val="0"/>
      <w:shd w:val="clear" w:color="auto" w:fill="FFFFFF"/>
      <w:spacing w:before="1320" w:after="66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ED1F49"/>
    <w:pPr>
      <w:widowControl w:val="0"/>
      <w:shd w:val="clear" w:color="auto" w:fill="FFFFFF"/>
      <w:spacing w:before="660"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1F49"/>
    <w:pPr>
      <w:widowControl w:val="0"/>
      <w:shd w:val="clear" w:color="auto" w:fill="FFFFFF"/>
      <w:spacing w:before="840" w:after="20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D1F49"/>
    <w:pPr>
      <w:widowControl w:val="0"/>
      <w:shd w:val="clear" w:color="auto" w:fill="FFFFFF"/>
      <w:spacing w:before="2040" w:after="0" w:line="274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D1F4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Курсив;Интервал 1 pt"/>
    <w:basedOn w:val="21"/>
    <w:rsid w:val="00ED1F4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D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D1F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F4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"/>
    <w:basedOn w:val="21"/>
    <w:rsid w:val="00ED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ED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D6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LucidaSansUnicode8pt">
    <w:name w:val="Основной текст (2) + Lucida Sans Unicode;8 pt"/>
    <w:basedOn w:val="21"/>
    <w:rsid w:val="0064014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DE363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8pt">
    <w:name w:val="Основной текст (3) + 18 pt"/>
    <w:basedOn w:val="3"/>
    <w:rsid w:val="00DA3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07EDC"/>
  </w:style>
  <w:style w:type="character" w:customStyle="1" w:styleId="a6">
    <w:name w:val="Абзац списка Знак"/>
    <w:link w:val="a5"/>
    <w:uiPriority w:val="99"/>
    <w:locked/>
    <w:rsid w:val="00F96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123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8C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F6E"/>
  </w:style>
  <w:style w:type="paragraph" w:customStyle="1" w:styleId="a7">
    <w:name w:val="Базовый"/>
    <w:rsid w:val="00796FD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 w:bidi="hi-IN"/>
    </w:rPr>
  </w:style>
  <w:style w:type="character" w:styleId="a8">
    <w:name w:val="Strong"/>
    <w:basedOn w:val="a0"/>
    <w:uiPriority w:val="22"/>
    <w:qFormat/>
    <w:rsid w:val="00796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E98D-954C-4897-A64D-86C5857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9929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Болтушкина</dc:creator>
  <cp:lastModifiedBy>Кабинет 31</cp:lastModifiedBy>
  <cp:revision>5</cp:revision>
  <cp:lastPrinted>2021-03-12T18:48:00Z</cp:lastPrinted>
  <dcterms:created xsi:type="dcterms:W3CDTF">2021-03-10T13:59:00Z</dcterms:created>
  <dcterms:modified xsi:type="dcterms:W3CDTF">2021-03-15T11:00:00Z</dcterms:modified>
</cp:coreProperties>
</file>