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9" w:rsidRPr="00CF7B19" w:rsidRDefault="00CF7B19" w:rsidP="00CF7B19">
      <w:pPr>
        <w:spacing w:after="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F7B1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Пояснительная записка</w:t>
      </w:r>
    </w:p>
    <w:p w:rsidR="00CF7B19" w:rsidRPr="00CF7B19" w:rsidRDefault="00CF7B19" w:rsidP="00CF7B1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CF7B19" w:rsidRPr="00CF7B19" w:rsidRDefault="00CF7B19" w:rsidP="00CF7B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курсу «Музыка» для 1-4 классов разработана на основе:</w:t>
      </w:r>
    </w:p>
    <w:p w:rsidR="00CF7B19" w:rsidRPr="00CF7B19" w:rsidRDefault="00CF7B19" w:rsidP="00CF7B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19" w:rsidRPr="00CF7B19" w:rsidRDefault="00CF7B19" w:rsidP="00CF7B19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CF7B19" w:rsidRPr="00CF7B19" w:rsidRDefault="00CF7B19" w:rsidP="00CF7B19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 </w:t>
      </w:r>
    </w:p>
    <w:p w:rsidR="00CF7B19" w:rsidRPr="00CF7B19" w:rsidRDefault="00CF7B19" w:rsidP="00CF7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</w:pPr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>Примерной основной образовательной программы начального  общего образования (Одобренной Федеральным учебно-методическим объединением по общему образованию</w:t>
      </w:r>
      <w:proofErr w:type="gramStart"/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>.П</w:t>
      </w:r>
      <w:proofErr w:type="gramEnd"/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>ротокол заседания от 8 апреля 2015 г. № 1/15)</w:t>
      </w:r>
    </w:p>
    <w:p w:rsidR="00CF7B19" w:rsidRPr="00CF7B19" w:rsidRDefault="00CF7B19" w:rsidP="00CF7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</w:pPr>
      <w:r w:rsidRPr="00CF7B19"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  <w:t>Образовательной программы МБОУСОШ № 1</w:t>
      </w:r>
    </w:p>
    <w:p w:rsidR="00CF7B19" w:rsidRPr="00CF7B19" w:rsidRDefault="00CF7B19" w:rsidP="00CF7B1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</w:pPr>
    </w:p>
    <w:p w:rsidR="00CF7B19" w:rsidRPr="00CF7B19" w:rsidRDefault="00CF7B19" w:rsidP="00CF7B1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</w:pPr>
      <w:r w:rsidRPr="00CF7B19"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  <w:t xml:space="preserve">- </w:t>
      </w:r>
      <w:proofErr w:type="gramStart"/>
      <w:r w:rsidRPr="00CF7B19"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  <w:t>с</w:t>
      </w:r>
      <w:proofErr w:type="gramEnd"/>
      <w:r w:rsidRPr="00CF7B19"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  <w:t xml:space="preserve"> учетом:</w:t>
      </w:r>
    </w:p>
    <w:p w:rsidR="00CF7B19" w:rsidRPr="00CF7B19" w:rsidRDefault="00CF7B19" w:rsidP="00CF7B19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</w:pPr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 xml:space="preserve">Постановления Главного государственного санитарного врача Российской Федерации от 29 декабря 2010 г. </w:t>
      </w:r>
      <w:r w:rsidRPr="00CF7B19">
        <w:rPr>
          <w:rFonts w:ascii="Times New Roman" w:eastAsia="Times New Roman" w:hAnsi="Times New Roman" w:cs="Times New Roman"/>
          <w:iCs/>
          <w:sz w:val="28"/>
          <w:szCs w:val="28"/>
          <w:lang w:val="en-US" w:eastAsia="zh-CN" w:bidi="en-US"/>
        </w:rPr>
        <w:t>N</w:t>
      </w:r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 xml:space="preserve">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CF7B19" w:rsidRPr="00CF7B19" w:rsidRDefault="00CF7B19" w:rsidP="00CF7B19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</w:pPr>
      <w:r w:rsidRPr="00CF7B19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>Федеральный перечень учебников, утвержденных, рекомендованныхк использованию</w:t>
      </w:r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>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CF7B19" w:rsidRPr="00CF7B19" w:rsidRDefault="00CF7B19" w:rsidP="00CF7B1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 w:bidi="en-US"/>
        </w:rPr>
      </w:pPr>
      <w:r w:rsidRPr="00CF7B19">
        <w:rPr>
          <w:rFonts w:ascii="Times New Roman" w:eastAsia="Times New Roman" w:hAnsi="Times New Roman" w:cs="Times New Roman"/>
          <w:iCs/>
          <w:sz w:val="28"/>
          <w:szCs w:val="28"/>
          <w:lang w:eastAsia="zh-CN" w:bidi="en-US"/>
        </w:rPr>
        <w:t xml:space="preserve">Авторской программы  «Музыка. 1 - 4 классы» авторов Е.Д. Критской, Г.П. Сергеевой, Т.С. Шмагина </w:t>
      </w:r>
    </w:p>
    <w:p w:rsidR="00CF7B19" w:rsidRPr="00CF7B19" w:rsidRDefault="00CF7B19" w:rsidP="00CF7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19" w:rsidRPr="00CF7B19" w:rsidRDefault="00CF7B19" w:rsidP="00CF7B1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7B19">
        <w:rPr>
          <w:rFonts w:ascii="Times New Roman" w:eastAsia="Calibri" w:hAnsi="Times New Roman" w:cs="Times New Roman"/>
          <w:bCs/>
          <w:i/>
          <w:iCs/>
          <w:color w:val="212121"/>
          <w:sz w:val="28"/>
          <w:szCs w:val="28"/>
          <w:shd w:val="clear" w:color="auto" w:fill="FFFFFF"/>
          <w:lang w:bidi="en-US"/>
        </w:rPr>
        <w:t xml:space="preserve">Региональная составляющая,  </w:t>
      </w:r>
      <w:r w:rsidRPr="00CF7B19">
        <w:rPr>
          <w:rFonts w:ascii="Times New Roman" w:eastAsia="Calibri" w:hAnsi="Times New Roman" w:cs="Times New Roman"/>
          <w:i/>
          <w:iCs/>
          <w:color w:val="212121"/>
          <w:sz w:val="28"/>
          <w:szCs w:val="28"/>
          <w:shd w:val="clear" w:color="auto" w:fill="FFFFFF"/>
          <w:lang w:bidi="en-US"/>
        </w:rPr>
        <w:t>которая предусматривает знакомство учащихся с музыкальными традициями, песнями и музыкальными инструментами коренных народов Крайнего Севера,</w:t>
      </w:r>
      <w:r w:rsidRPr="00CF7B19">
        <w:rPr>
          <w:rFonts w:ascii="Times New Roman" w:eastAsia="Calibri" w:hAnsi="Times New Roman" w:cs="Times New Roman"/>
          <w:i/>
          <w:iCs/>
          <w:color w:val="212121"/>
          <w:sz w:val="28"/>
          <w:szCs w:val="28"/>
          <w:shd w:val="clear" w:color="auto" w:fill="FFFFFF"/>
          <w:lang w:val="en-US" w:bidi="en-US"/>
        </w:rPr>
        <w:t>  </w:t>
      </w:r>
      <w:r w:rsidRPr="00CF7B19">
        <w:rPr>
          <w:rFonts w:ascii="Times New Roman" w:eastAsia="Calibri" w:hAnsi="Times New Roman" w:cs="Times New Roman"/>
          <w:i/>
          <w:iCs/>
          <w:color w:val="212121"/>
          <w:sz w:val="28"/>
          <w:szCs w:val="28"/>
          <w:shd w:val="clear" w:color="auto" w:fill="FFFFFF"/>
          <w:lang w:bidi="en-US"/>
        </w:rPr>
        <w:t xml:space="preserve"> составляет 10% учебного времени.</w:t>
      </w:r>
    </w:p>
    <w:p w:rsidR="00CF7B19" w:rsidRPr="00B125AF" w:rsidRDefault="00CF7B19" w:rsidP="00CF7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B19" w:rsidRDefault="00CF7B19" w:rsidP="00CF7B19">
      <w:pPr>
        <w:pStyle w:val="a3"/>
        <w:autoSpaceDE w:val="0"/>
        <w:autoSpaceDN w:val="0"/>
        <w:adjustRightInd w:val="0"/>
        <w:ind w:left="892"/>
        <w:jc w:val="both"/>
        <w:rPr>
          <w:rFonts w:ascii="Times New Roman" w:hAnsi="Times New Roman" w:cs="Times New Roman"/>
          <w:sz w:val="28"/>
          <w:szCs w:val="24"/>
        </w:rPr>
      </w:pPr>
      <w:r w:rsidRPr="00F73D19">
        <w:rPr>
          <w:rFonts w:ascii="Times New Roman" w:hAnsi="Times New Roman" w:cs="Times New Roman"/>
          <w:sz w:val="28"/>
          <w:szCs w:val="24"/>
        </w:rPr>
        <w:t xml:space="preserve">Учебный план МБОУСОШ № 1 отводит на изучение предмета «Музыка» </w:t>
      </w:r>
      <w:proofErr w:type="gramStart"/>
      <w:r w:rsidRPr="00F73D19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CF7B19" w:rsidRPr="00F73D19" w:rsidRDefault="00CF7B19" w:rsidP="00CF7B19">
      <w:pPr>
        <w:pStyle w:val="a3"/>
        <w:autoSpaceDE w:val="0"/>
        <w:autoSpaceDN w:val="0"/>
        <w:adjustRightInd w:val="0"/>
        <w:ind w:left="89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F73D19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F73D19">
        <w:rPr>
          <w:rFonts w:ascii="Times New Roman" w:hAnsi="Times New Roman" w:cs="Times New Roman"/>
          <w:sz w:val="28"/>
          <w:szCs w:val="24"/>
        </w:rPr>
        <w:t>классах</w:t>
      </w:r>
      <w:r w:rsidR="00B125AF">
        <w:rPr>
          <w:rFonts w:ascii="Times New Roman" w:hAnsi="Times New Roman" w:cs="Times New Roman"/>
          <w:sz w:val="28"/>
          <w:szCs w:val="24"/>
        </w:rPr>
        <w:t xml:space="preserve"> </w:t>
      </w:r>
      <w:r w:rsidRPr="00F73D19">
        <w:rPr>
          <w:rFonts w:ascii="Times New Roman" w:eastAsia="Times New Roman" w:hAnsi="Times New Roman" w:cs="Times New Roman"/>
          <w:sz w:val="28"/>
          <w:szCs w:val="24"/>
          <w:lang w:eastAsia="zh-CN"/>
        </w:rPr>
        <w:t>13</w:t>
      </w:r>
      <w:r w:rsidR="00B125AF">
        <w:rPr>
          <w:rFonts w:ascii="Times New Roman" w:eastAsia="Times New Roman" w:hAnsi="Times New Roman" w:cs="Times New Roman"/>
          <w:sz w:val="28"/>
          <w:szCs w:val="24"/>
          <w:lang w:eastAsia="zh-CN"/>
        </w:rPr>
        <w:t>5</w:t>
      </w:r>
      <w:r w:rsidRPr="00F73D1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часов </w:t>
      </w:r>
      <w:r w:rsidRPr="00F73D19">
        <w:rPr>
          <w:rFonts w:ascii="Times New Roman" w:hAnsi="Times New Roman" w:cs="Times New Roman"/>
          <w:sz w:val="28"/>
          <w:szCs w:val="24"/>
        </w:rPr>
        <w:t xml:space="preserve"> (из расчета 1 учебный  час в неделю).</w:t>
      </w:r>
    </w:p>
    <w:p w:rsidR="00CF7B19" w:rsidRPr="00CF7B19" w:rsidRDefault="00CF7B19" w:rsidP="00CF7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1857"/>
        <w:gridCol w:w="1187"/>
        <w:gridCol w:w="1211"/>
        <w:gridCol w:w="1232"/>
        <w:gridCol w:w="1254"/>
      </w:tblGrid>
      <w:tr w:rsidR="00CF7B19" w:rsidRPr="00F73D19" w:rsidTr="004F704D">
        <w:trPr>
          <w:jc w:val="center"/>
        </w:trPr>
        <w:tc>
          <w:tcPr>
            <w:tcW w:w="1761" w:type="dxa"/>
            <w:vMerge w:val="restart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Предметная область</w:t>
            </w:r>
          </w:p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vMerge w:val="restart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4884" w:type="dxa"/>
            <w:gridSpan w:val="4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F7B19" w:rsidRPr="00F73D19" w:rsidTr="004F704D">
        <w:trPr>
          <w:jc w:val="center"/>
        </w:trPr>
        <w:tc>
          <w:tcPr>
            <w:tcW w:w="1761" w:type="dxa"/>
            <w:vMerge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vMerge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</w:tcPr>
          <w:p w:rsidR="00CF7B19" w:rsidRPr="00CF7B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211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232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1254" w:type="dxa"/>
          </w:tcPr>
          <w:p w:rsidR="00CF7B19" w:rsidRPr="00F73D19" w:rsidRDefault="00CF7B19" w:rsidP="00CF7B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</w:p>
        </w:tc>
      </w:tr>
      <w:tr w:rsidR="00CF7B19" w:rsidRPr="00F73D19" w:rsidTr="00CF7B19">
        <w:trPr>
          <w:trHeight w:val="308"/>
          <w:jc w:val="center"/>
        </w:trPr>
        <w:tc>
          <w:tcPr>
            <w:tcW w:w="1761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857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187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11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2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54" w:type="dxa"/>
          </w:tcPr>
          <w:p w:rsidR="00CF7B19" w:rsidRPr="00F73D19" w:rsidRDefault="00CF7B19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CF7B19" w:rsidRPr="00CF7B19" w:rsidRDefault="00CF7B19" w:rsidP="00CF7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zh-CN"/>
        </w:rPr>
      </w:pPr>
    </w:p>
    <w:p w:rsidR="00CF7B19" w:rsidRPr="00F73D19" w:rsidRDefault="00CF7B19" w:rsidP="00CF7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470"/>
        <w:gridCol w:w="2470"/>
        <w:gridCol w:w="2456"/>
      </w:tblGrid>
      <w:tr w:rsidR="00CF7B19" w:rsidRPr="00F73D19" w:rsidTr="004F704D">
        <w:trPr>
          <w:jc w:val="center"/>
        </w:trPr>
        <w:tc>
          <w:tcPr>
            <w:tcW w:w="2458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Годы обучения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56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CF7B19" w:rsidRPr="00F73D19" w:rsidTr="004F704D">
        <w:trPr>
          <w:jc w:val="center"/>
        </w:trPr>
        <w:tc>
          <w:tcPr>
            <w:tcW w:w="2458" w:type="dxa"/>
          </w:tcPr>
          <w:p w:rsidR="00CF7B19" w:rsidRPr="00F73D19" w:rsidRDefault="00CF7B19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F7B19" w:rsidRPr="00F73D19" w:rsidRDefault="00CF7B19" w:rsidP="00B1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</w:tcPr>
          <w:p w:rsidR="00CF7B19" w:rsidRPr="00F73D19" w:rsidRDefault="00CF7B19" w:rsidP="00B125AF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B19" w:rsidRPr="00F73D19" w:rsidTr="004F704D">
        <w:trPr>
          <w:jc w:val="center"/>
        </w:trPr>
        <w:tc>
          <w:tcPr>
            <w:tcW w:w="2458" w:type="dxa"/>
          </w:tcPr>
          <w:p w:rsidR="00CF7B19" w:rsidRPr="00F73D19" w:rsidRDefault="00CF7B19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F7B19" w:rsidRPr="00F73D19" w:rsidRDefault="00CF7B19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B19" w:rsidRPr="00F73D19" w:rsidTr="004F704D">
        <w:trPr>
          <w:jc w:val="center"/>
        </w:trPr>
        <w:tc>
          <w:tcPr>
            <w:tcW w:w="2458" w:type="dxa"/>
          </w:tcPr>
          <w:p w:rsidR="00CF7B19" w:rsidRPr="00F73D19" w:rsidRDefault="00CF7B19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F7B19" w:rsidRPr="00F73D19" w:rsidRDefault="00CF7B19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B19" w:rsidRPr="00F73D19" w:rsidTr="004F704D">
        <w:trPr>
          <w:jc w:val="center"/>
        </w:trPr>
        <w:tc>
          <w:tcPr>
            <w:tcW w:w="2458" w:type="dxa"/>
          </w:tcPr>
          <w:p w:rsidR="00CF7B19" w:rsidRPr="00F73D19" w:rsidRDefault="00CF7B19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F7B19" w:rsidRPr="00F73D19" w:rsidRDefault="00CF7B19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F7B19" w:rsidRPr="00F73D19" w:rsidRDefault="00CF7B19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F7B19" w:rsidRDefault="00CF7B19" w:rsidP="00CF7B1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7B19" w:rsidRPr="00CF7B19" w:rsidRDefault="00CF7B19" w:rsidP="00CF7B19">
      <w:pPr>
        <w:suppressAutoHyphens/>
        <w:spacing w:after="0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p w:rsidR="00CF7B19" w:rsidRPr="00CF7B19" w:rsidRDefault="00CF7B19" w:rsidP="00CF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73D19">
        <w:rPr>
          <w:rFonts w:ascii="Times New Roman" w:hAnsi="Times New Roman" w:cs="Times New Roman"/>
          <w:b/>
          <w:sz w:val="28"/>
          <w:szCs w:val="24"/>
        </w:rPr>
        <w:t>Учебно-тематическое планирование</w:t>
      </w: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50"/>
        <w:gridCol w:w="851"/>
        <w:gridCol w:w="709"/>
        <w:gridCol w:w="850"/>
        <w:gridCol w:w="1418"/>
      </w:tblGrid>
      <w:tr w:rsidR="00CF7B19" w:rsidRPr="00CF7B19" w:rsidTr="00CF7B19">
        <w:trPr>
          <w:trHeight w:val="484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F7B19" w:rsidRPr="00CF7B19" w:rsidTr="00CF7B19">
        <w:trPr>
          <w:trHeight w:val="57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F7B19" w:rsidRPr="00CF7B19" w:rsidTr="00CF7B19">
        <w:trPr>
          <w:trHeight w:val="4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музыкальных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7B19" w:rsidRPr="00CF7B19" w:rsidTr="00CF7B19">
        <w:trPr>
          <w:trHeight w:val="4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 – движение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7B19" w:rsidRPr="00CF7B19" w:rsidTr="00CF7B19">
        <w:trPr>
          <w:trHeight w:val="4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Мелодия – царица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F7B19" w:rsidRPr="00CF7B19" w:rsidTr="00CF7B19">
        <w:trPr>
          <w:trHeight w:val="5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краски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F7B19" w:rsidRPr="00CF7B19" w:rsidTr="00CF7B19">
        <w:trPr>
          <w:trHeight w:val="5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жанры: песня, танец, марш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F7B19" w:rsidRPr="00CF7B19" w:rsidTr="00CF7B19">
        <w:trPr>
          <w:trHeight w:val="5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азбука или где живут ноты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7B19" w:rsidRPr="00CF7B19" w:rsidTr="00CF7B19">
        <w:trPr>
          <w:trHeight w:val="6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F7B19" w:rsidRPr="00CF7B19" w:rsidTr="00CF7B19">
        <w:trPr>
          <w:trHeight w:val="4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F7B19" w:rsidRPr="00CF7B19" w:rsidTr="00CF7B19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F7B19" w:rsidRPr="00CF7B19" w:rsidTr="00CF7B19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F7B19" w:rsidRPr="00CF7B19" w:rsidTr="00CF7B19">
        <w:trPr>
          <w:trHeight w:val="4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«Музыкальный конструктор»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F7B19" w:rsidRPr="00CF7B19" w:rsidTr="00CF7B19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Жанровое разнообразие в музыке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F7B19" w:rsidRPr="00CF7B19" w:rsidTr="00CF7B19">
        <w:trPr>
          <w:trHeight w:val="4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Хоровая планета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F7B19" w:rsidRPr="00CF7B19" w:rsidTr="00CF7B19">
        <w:trPr>
          <w:trHeight w:val="4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оркестра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7B19" w:rsidRPr="00CF7B19" w:rsidTr="00CF7B19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жанры в музыке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F7B19" w:rsidRPr="00CF7B19" w:rsidTr="00CF7B19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7B19" w:rsidRPr="00CF7B19" w:rsidTr="00CF7B19">
        <w:trPr>
          <w:trHeight w:val="4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Оркестровая 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F7B19" w:rsidRPr="00CF7B19" w:rsidTr="00CF7B19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7B19" w:rsidRPr="00CF7B19" w:rsidTr="00CF7B19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F7B19" w:rsidRPr="00CF7B19" w:rsidTr="00CF7B19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B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Учимся, играя.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7B19" w:rsidRPr="00CF7B19" w:rsidTr="00CF7B19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артист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7B19" w:rsidRPr="00CF7B19" w:rsidTr="00CF7B19">
        <w:trPr>
          <w:trHeight w:val="4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9" w:rsidRPr="00CF7B19" w:rsidRDefault="00CF7B19" w:rsidP="00CF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F7B19" w:rsidRPr="00CF7B19" w:rsidTr="00CF7B19">
        <w:trPr>
          <w:trHeight w:val="3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Итого за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9" w:rsidRPr="00CF7B19" w:rsidRDefault="00CF7B19" w:rsidP="00CF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135</w:t>
            </w:r>
          </w:p>
        </w:tc>
      </w:tr>
    </w:tbl>
    <w:p w:rsidR="00CF7B19" w:rsidRPr="00CF7B19" w:rsidRDefault="00CF7B19" w:rsidP="00CF7B19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</w:pPr>
    </w:p>
    <w:p w:rsidR="00CF7B19" w:rsidRDefault="00CF7B19"/>
    <w:p w:rsidR="00CF7B19" w:rsidRDefault="00CF7B19"/>
    <w:sectPr w:rsidR="00CF7B19" w:rsidSect="00CF7B1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442877A2"/>
    <w:multiLevelType w:val="hybridMultilevel"/>
    <w:tmpl w:val="0E2627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19"/>
    <w:rsid w:val="006D0678"/>
    <w:rsid w:val="00B125AF"/>
    <w:rsid w:val="00C8207D"/>
    <w:rsid w:val="00C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7B1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7B1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Учительская3</dc:creator>
  <cp:lastModifiedBy>katli</cp:lastModifiedBy>
  <cp:revision>2</cp:revision>
  <dcterms:created xsi:type="dcterms:W3CDTF">2020-11-28T09:38:00Z</dcterms:created>
  <dcterms:modified xsi:type="dcterms:W3CDTF">2020-11-29T20:14:00Z</dcterms:modified>
</cp:coreProperties>
</file>