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4B6" w:rsidRPr="005604B6" w:rsidRDefault="005604B6" w:rsidP="00560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</w:t>
      </w:r>
      <w:r w:rsidRPr="005604B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рабочей программе по литературе</w:t>
      </w:r>
      <w:r w:rsidR="00880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 ФГОС</w:t>
      </w:r>
    </w:p>
    <w:p w:rsidR="005604B6" w:rsidRPr="005604B6" w:rsidRDefault="005604B6" w:rsidP="00560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1F7" w:rsidRPr="007111FF" w:rsidRDefault="008801F7" w:rsidP="00880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7111FF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Рабочая программа по учебному предмету «Литература» для 10-11 классов составлена на основе:</w:t>
      </w:r>
    </w:p>
    <w:p w:rsidR="008801F7" w:rsidRPr="006837DE" w:rsidRDefault="008801F7" w:rsidP="00880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- </w:t>
      </w:r>
      <w:r w:rsidRPr="006837DE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Федерального государственного об</w:t>
      </w:r>
      <w:r w:rsidRPr="0068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разовательного стандарта среднего общего образования (в редакции приказа </w:t>
      </w:r>
      <w:proofErr w:type="spellStart"/>
      <w:r w:rsidRPr="006837D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8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17.05.2012 № 431 (с изменениями от 29.06.2017));</w:t>
      </w:r>
    </w:p>
    <w:p w:rsidR="008801F7" w:rsidRPr="006837DE" w:rsidRDefault="008801F7" w:rsidP="00880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- </w:t>
      </w:r>
      <w:r w:rsidRPr="006837DE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Примерной основной образовательной программы </w:t>
      </w:r>
      <w:r w:rsidRPr="006837D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среднего</w:t>
      </w:r>
      <w:r w:rsidRPr="006837DE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 xml:space="preserve"> общего образования (в редакции протокола от 28.06.2016 г.  № </w:t>
      </w:r>
      <w:r w:rsidRPr="006837DE">
        <w:rPr>
          <w:rFonts w:ascii="Times New Roman" w:eastAsia="Calibri" w:hAnsi="Times New Roman" w:cs="Times New Roman"/>
          <w:iCs/>
          <w:color w:val="000000"/>
          <w:spacing w:val="-1"/>
          <w:sz w:val="24"/>
          <w:szCs w:val="24"/>
        </w:rPr>
        <w:t>2/16-з</w:t>
      </w:r>
      <w:r w:rsidRPr="006837D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федерального учебно-методического объединения по общему образованию</w:t>
      </w:r>
      <w:r w:rsidRPr="006837DE">
        <w:rPr>
          <w:rFonts w:ascii="Times New Roman" w:eastAsia="Calibri" w:hAnsi="Times New Roman" w:cs="Times New Roman"/>
          <w:color w:val="000000"/>
          <w:spacing w:val="8"/>
          <w:sz w:val="24"/>
          <w:szCs w:val="24"/>
        </w:rPr>
        <w:t>);</w:t>
      </w:r>
    </w:p>
    <w:p w:rsidR="008801F7" w:rsidRPr="006837DE" w:rsidRDefault="008801F7" w:rsidP="00880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D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- Основной образовательной программы </w:t>
      </w:r>
      <w:r w:rsidRPr="006837D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среднего</w:t>
      </w:r>
      <w:r w:rsidRPr="006837DE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общего образования муниципального бюджетного общеобразовательного учреждения средней общеобразовательной школы № 1 г. Североморска Мурманской области</w:t>
      </w:r>
      <w:r w:rsidRPr="00683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01F7" w:rsidRPr="006837DE" w:rsidRDefault="008801F7" w:rsidP="008801F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Программы курса «Литература». Примерные рабочие программы предметной линии учебников под редакцией </w:t>
      </w:r>
      <w:proofErr w:type="spellStart"/>
      <w:r w:rsidRPr="006837DE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В.П.Журавлева</w:t>
      </w:r>
      <w:proofErr w:type="spellEnd"/>
      <w:r w:rsidRPr="0068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37DE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Ю.В.Лебедева</w:t>
      </w:r>
      <w:proofErr w:type="spellEnd"/>
      <w:r w:rsidRPr="0068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классы (Базовый уровень). Авторы: </w:t>
      </w:r>
      <w:proofErr w:type="spellStart"/>
      <w:r w:rsidRPr="006837DE">
        <w:rPr>
          <w:rFonts w:ascii="Times New Roman" w:eastAsia="Times New Roman" w:hAnsi="Times New Roman" w:cs="Times New Roman"/>
          <w:sz w:val="24"/>
          <w:szCs w:val="24"/>
          <w:lang w:eastAsia="ru-RU"/>
        </w:rPr>
        <w:t>А.Н.Романова</w:t>
      </w:r>
      <w:proofErr w:type="spellEnd"/>
      <w:r w:rsidRPr="0068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837D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Н.В.Шуваева</w:t>
      </w:r>
      <w:proofErr w:type="spellEnd"/>
      <w:r w:rsidRPr="006837D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 «Просвещение», 2019 год.</w:t>
      </w:r>
    </w:p>
    <w:p w:rsidR="008801F7" w:rsidRPr="006837DE" w:rsidRDefault="008801F7" w:rsidP="00880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DE">
        <w:rPr>
          <w:rFonts w:ascii="Times New Roman" w:eastAsia="Times New Roman" w:hAnsi="Times New Roman" w:cs="Times New Roman"/>
          <w:sz w:val="24"/>
          <w:szCs w:val="24"/>
        </w:rPr>
        <w:t xml:space="preserve">Методологические основы изучения литературы в старших классах обусловлены уникальностью литературы как объекта школьного изучения. Эстетическая природа литературы как искусства слова определяет особенности учебного предмета. Изучение литературы в 10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-11 </w:t>
      </w:r>
      <w:r w:rsidRPr="006837DE">
        <w:rPr>
          <w:rFonts w:ascii="Times New Roman" w:eastAsia="Times New Roman" w:hAnsi="Times New Roman" w:cs="Times New Roman"/>
          <w:sz w:val="24"/>
          <w:szCs w:val="24"/>
        </w:rPr>
        <w:t>классе предполагает:</w:t>
      </w:r>
    </w:p>
    <w:p w:rsidR="008801F7" w:rsidRPr="006837DE" w:rsidRDefault="008801F7" w:rsidP="00880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DE">
        <w:rPr>
          <w:rFonts w:ascii="Times New Roman" w:eastAsia="Times New Roman" w:hAnsi="Times New Roman" w:cs="Times New Roman"/>
          <w:sz w:val="24"/>
          <w:szCs w:val="24"/>
        </w:rPr>
        <w:t xml:space="preserve">творческое взаимодействие («диалог») читателя с художественным произведением; </w:t>
      </w:r>
    </w:p>
    <w:p w:rsidR="008801F7" w:rsidRPr="006837DE" w:rsidRDefault="008801F7" w:rsidP="00880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DE">
        <w:rPr>
          <w:rFonts w:ascii="Times New Roman" w:eastAsia="Times New Roman" w:hAnsi="Times New Roman" w:cs="Times New Roman"/>
          <w:sz w:val="24"/>
          <w:szCs w:val="24"/>
        </w:rPr>
        <w:t xml:space="preserve">обращение к литературоведческой науке; </w:t>
      </w:r>
    </w:p>
    <w:p w:rsidR="008801F7" w:rsidRPr="006837DE" w:rsidRDefault="008801F7" w:rsidP="008801F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37DE">
        <w:rPr>
          <w:rFonts w:ascii="Times New Roman" w:eastAsia="Times New Roman" w:hAnsi="Times New Roman" w:cs="Times New Roman"/>
          <w:sz w:val="24"/>
          <w:szCs w:val="24"/>
        </w:rPr>
        <w:t>понимание суждений литературной критики.</w:t>
      </w:r>
    </w:p>
    <w:p w:rsidR="008801F7" w:rsidRDefault="008801F7" w:rsidP="00880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рассчитана </w:t>
      </w:r>
      <w:proofErr w:type="gramStart"/>
      <w:r w:rsidRPr="006837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2268"/>
        <w:gridCol w:w="2268"/>
      </w:tblGrid>
      <w:tr w:rsidR="008801F7" w:rsidTr="008801F7">
        <w:tc>
          <w:tcPr>
            <w:tcW w:w="1526" w:type="dxa"/>
          </w:tcPr>
          <w:p w:rsidR="008801F7" w:rsidRDefault="008801F7" w:rsidP="00880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</w:tcPr>
          <w:p w:rsidR="008801F7" w:rsidRDefault="008801F7" w:rsidP="00880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8801F7" w:rsidRDefault="008801F7" w:rsidP="00880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268" w:type="dxa"/>
          </w:tcPr>
          <w:p w:rsidR="008801F7" w:rsidRDefault="008801F7" w:rsidP="00880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2268" w:type="dxa"/>
          </w:tcPr>
          <w:p w:rsidR="008801F7" w:rsidRDefault="008801F7" w:rsidP="00880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8801F7" w:rsidTr="008801F7">
        <w:tc>
          <w:tcPr>
            <w:tcW w:w="1526" w:type="dxa"/>
          </w:tcPr>
          <w:p w:rsidR="008801F7" w:rsidRDefault="008801F7" w:rsidP="00880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:rsidR="008801F7" w:rsidRDefault="008801F7" w:rsidP="00880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8801F7" w:rsidRDefault="008801F7" w:rsidP="00880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8801F7" w:rsidRDefault="008801F7" w:rsidP="00880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8801F7" w:rsidTr="008801F7">
        <w:tc>
          <w:tcPr>
            <w:tcW w:w="1526" w:type="dxa"/>
          </w:tcPr>
          <w:p w:rsidR="008801F7" w:rsidRDefault="008801F7" w:rsidP="00880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</w:tcPr>
          <w:p w:rsidR="008801F7" w:rsidRDefault="008801F7" w:rsidP="00880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8801F7" w:rsidRDefault="008801F7" w:rsidP="00880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</w:tcPr>
          <w:p w:rsidR="008801F7" w:rsidRDefault="008801F7" w:rsidP="008801F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8801F7" w:rsidRDefault="008801F7" w:rsidP="008801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1F7" w:rsidRPr="006837DE" w:rsidRDefault="008801F7" w:rsidP="0088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37D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среднего (полного) общего образования изучение литературы направлено на достижение следующих </w:t>
      </w:r>
      <w:r w:rsidRPr="006837DE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  <w:r w:rsidRPr="00683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01F7" w:rsidRPr="006837DE" w:rsidRDefault="008801F7" w:rsidP="008801F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грамотного, думающего, эстетически и эмоционально развитого читателя, способного к всестороннему </w:t>
      </w:r>
      <w:proofErr w:type="gramStart"/>
      <w:r w:rsidRPr="006837DE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осмыслению</w:t>
      </w:r>
      <w:proofErr w:type="gramEnd"/>
      <w:r w:rsidRPr="00683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отдельных художественных произведений, так и историко-литературного курса в целом;</w:t>
      </w:r>
    </w:p>
    <w:p w:rsidR="008801F7" w:rsidRPr="006837DE" w:rsidRDefault="008801F7" w:rsidP="008801F7">
      <w:pPr>
        <w:widowControl w:val="0"/>
        <w:numPr>
          <w:ilvl w:val="0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ценностно-смысловой сферы личности на основе высоких духовно-нравственных идеалов, воплощенных в отечественной и зарубежной художественной литературе. </w:t>
      </w:r>
    </w:p>
    <w:p w:rsidR="008801F7" w:rsidRPr="006837DE" w:rsidRDefault="008801F7" w:rsidP="008801F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3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Достижение поставленных целей предусматривает </w:t>
      </w:r>
      <w:r w:rsidRPr="006837D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решение следующих основных задач:</w:t>
      </w:r>
    </w:p>
    <w:p w:rsidR="008801F7" w:rsidRPr="006837DE" w:rsidRDefault="008801F7" w:rsidP="008801F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DE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старшеклассников к отечественному и мировому наследию классической литературы, к лучшим образцам современной литературы;</w:t>
      </w:r>
    </w:p>
    <w:p w:rsidR="008801F7" w:rsidRPr="006837DE" w:rsidRDefault="008801F7" w:rsidP="008801F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уважительного отношения к отечественной классической литературе как социокультурному и эстетическому феномену, одному из высочайших достижений национальной культуры, закладывающих основы гражданственности и патриотизма, формирующих национально-культурную идентичность и способность к межэтническому диалогу; </w:t>
      </w:r>
    </w:p>
    <w:p w:rsidR="008801F7" w:rsidRPr="006837DE" w:rsidRDefault="008801F7" w:rsidP="008801F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D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потребности в чтении художественных произведений;</w:t>
      </w:r>
    </w:p>
    <w:p w:rsidR="008801F7" w:rsidRPr="006837DE" w:rsidRDefault="008801F7" w:rsidP="008801F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системы знаний о литературе как искусстве словесного образа, включая основы специальных литературоведческих знаний, необходимых для понимания, анализа  и интерпретации художественного произведения, в том числе воспринимать его в историко-культурном контексте, выстраивать сопоставления с произведениями других </w:t>
      </w:r>
      <w:r w:rsidRPr="006837D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видов искусства;</w:t>
      </w:r>
    </w:p>
    <w:p w:rsidR="008801F7" w:rsidRPr="006837DE" w:rsidRDefault="008801F7" w:rsidP="008801F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читательских умений, интеллектуальных и творческих способностей, образного и логического мышления, эмоциональной отзывчивости, эстетического вкуса;  </w:t>
      </w:r>
    </w:p>
    <w:p w:rsidR="008801F7" w:rsidRPr="006837DE" w:rsidRDefault="008801F7" w:rsidP="008801F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37D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речи на примере высоких образцов произведений художественной литературы, развитие умения создавать разные виды высказываний на литературную и свободную темы в устной и письменной форме (в том числе в жанре сочинения).</w:t>
      </w:r>
    </w:p>
    <w:p w:rsidR="008801F7" w:rsidRPr="007111FF" w:rsidRDefault="008801F7" w:rsidP="008801F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E03" w:rsidRPr="007111FF" w:rsidRDefault="005A2E03" w:rsidP="005A2E03">
      <w:pPr>
        <w:spacing w:after="0"/>
        <w:rPr>
          <w:rFonts w:ascii="Calibri" w:eastAsia="Calibri" w:hAnsi="Calibri" w:cs="Times New Roman"/>
        </w:rPr>
      </w:pPr>
    </w:p>
    <w:p w:rsidR="005A2E03" w:rsidRPr="00005C9C" w:rsidRDefault="005A2E03" w:rsidP="005A2E0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11FF">
        <w:rPr>
          <w:rFonts w:ascii="Calibri" w:eastAsia="Calibri" w:hAnsi="Calibri" w:cs="Times New Roman"/>
          <w:b/>
        </w:rPr>
        <w:tab/>
      </w:r>
      <w:r w:rsidRPr="00711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  <w:r>
        <w:rPr>
          <w:rFonts w:ascii="Times New Roman" w:hAnsi="Times New Roman"/>
          <w:b/>
          <w:sz w:val="28"/>
          <w:szCs w:val="28"/>
        </w:rPr>
        <w:t>Т</w:t>
      </w:r>
      <w:r w:rsidRPr="00F65F76">
        <w:rPr>
          <w:rFonts w:ascii="Times New Roman" w:hAnsi="Times New Roman"/>
          <w:b/>
          <w:sz w:val="28"/>
          <w:szCs w:val="28"/>
        </w:rPr>
        <w:t>ематическое</w:t>
      </w:r>
      <w:r>
        <w:rPr>
          <w:rFonts w:ascii="Times New Roman" w:hAnsi="Times New Roman"/>
          <w:b/>
          <w:sz w:val="28"/>
          <w:szCs w:val="28"/>
        </w:rPr>
        <w:t xml:space="preserve"> планирование по литературе</w:t>
      </w:r>
      <w:r w:rsidRPr="00711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</w:p>
    <w:p w:rsidR="005A2E03" w:rsidRDefault="005A2E03" w:rsidP="005A2E0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2E03" w:rsidRPr="00BE2937" w:rsidRDefault="005A2E03" w:rsidP="005A2E03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класс </w:t>
      </w: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1358"/>
        <w:gridCol w:w="1997"/>
        <w:gridCol w:w="1210"/>
      </w:tblGrid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контроля</w:t>
            </w: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реализма как направления в европейской литературе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Н.Г.Чернышевский</w:t>
            </w:r>
            <w:proofErr w:type="spellEnd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И.А.Гончаров</w:t>
            </w:r>
            <w:proofErr w:type="spellEnd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А.Н.Островский</w:t>
            </w:r>
            <w:proofErr w:type="spellEnd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</w:t>
            </w:r>
            <w:proofErr w:type="spellStart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поэзия во второй половине XIX века (обзор)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</w:t>
            </w:r>
            <w:proofErr w:type="spellEnd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Поэзия </w:t>
            </w:r>
            <w:proofErr w:type="spellStart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А.А.Фета</w:t>
            </w:r>
            <w:proofErr w:type="spellEnd"/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А.К.Толстого</w:t>
            </w:r>
            <w:proofErr w:type="spellEnd"/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для проведения для проведения проверочных и контрольных работ, уроков-зачетов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</w:t>
            </w:r>
            <w:proofErr w:type="spellEnd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-Щедрин. Жизнь и творчество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Ф.М.Достоевский</w:t>
            </w:r>
            <w:proofErr w:type="spellEnd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литературная критика второй половины XIX века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</w:t>
            </w:r>
            <w:proofErr w:type="spellStart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 и драматургия конца XIX – начала XX века (обзор)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Жизнь и творчество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работа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10 классе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5A2E03" w:rsidRDefault="005A2E03" w:rsidP="005A2E0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5A2E03" w:rsidRPr="00DA7634" w:rsidRDefault="005A2E03" w:rsidP="005A2E0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 класс</w:t>
      </w:r>
    </w:p>
    <w:p w:rsidR="005A2E03" w:rsidRDefault="005A2E03" w:rsidP="005A2E0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2E03" w:rsidRDefault="005A2E03" w:rsidP="005A2E0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2E03" w:rsidRDefault="005A2E03" w:rsidP="005A2E0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1358"/>
        <w:gridCol w:w="1997"/>
        <w:gridCol w:w="1210"/>
      </w:tblGrid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r w:rsidRPr="00BE2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Уроки </w:t>
            </w:r>
            <w:r w:rsidRPr="00BE2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BE2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речи</w:t>
            </w: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языка художественной литературы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760C2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литература рубежа 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– ХХ веков</w:t>
            </w:r>
          </w:p>
        </w:tc>
        <w:tc>
          <w:tcPr>
            <w:tcW w:w="1358" w:type="dxa"/>
          </w:tcPr>
          <w:p w:rsidR="005A2E03" w:rsidRPr="00760C2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760C2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начала ХХ века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</w:t>
            </w:r>
          </w:p>
        </w:tc>
        <w:tc>
          <w:tcPr>
            <w:tcW w:w="1358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Куприн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Л.Н. Андреева, И.С. Шмелева, Б.К. Зайцева, А.Т. Аверченко, Тэффи, В.В. Набокова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поэзии начала ХХ века</w:t>
            </w:r>
          </w:p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Серебряный век как литературно-эстетическая  категория. Модернизм поэзии Серебряного века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Символизм как литературное течение. Брюсов В.Я., К.Д. Бальмонт, И.Ф. Анненский,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А. Белый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акмеизм и его истоки. Проблематика и поэтика лирики Н.С. Гумилева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Футуризм как литературное течение модернизма. Лирика И. Северянина, В.Ф. Ходасевича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М. Горького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А.А. Блока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Новокрестьянская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поэзия. Н.А. Клюев: истоки и художественный мир поэзии Н.А. Клюева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С.А. Есенина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В.В. Маяковского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литературного процесса 1920-х годов. Обзор творчества А.М. Ремизова, Д.А. Фурманова, А.С. Серафимовича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А.А. Фадеева, И.Э. Бабеля, Е. И. Замятина, М.М. Зощенко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литературы 1930-х годов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А. П. Платонова. 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М.А. Булгакова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Творчество  М.И. Цветаевой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О.Э. Мандельштама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Творчество А.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Толтого</w:t>
            </w:r>
            <w:proofErr w:type="spellEnd"/>
          </w:p>
        </w:tc>
        <w:tc>
          <w:tcPr>
            <w:tcW w:w="1358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М.М. Пришвина</w:t>
            </w:r>
          </w:p>
        </w:tc>
        <w:tc>
          <w:tcPr>
            <w:tcW w:w="1358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Б.Л. Пастернака</w:t>
            </w:r>
          </w:p>
        </w:tc>
        <w:tc>
          <w:tcPr>
            <w:tcW w:w="1358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 А. Ахматовой</w:t>
            </w:r>
          </w:p>
        </w:tc>
        <w:tc>
          <w:tcPr>
            <w:tcW w:w="1358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Н.А. Заболоцкого</w:t>
            </w:r>
          </w:p>
        </w:tc>
        <w:tc>
          <w:tcPr>
            <w:tcW w:w="1358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М.А. Шолохова</w:t>
            </w:r>
          </w:p>
        </w:tc>
        <w:tc>
          <w:tcPr>
            <w:tcW w:w="1358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мировой литературы 1930-х годов</w:t>
            </w:r>
          </w:p>
        </w:tc>
        <w:tc>
          <w:tcPr>
            <w:tcW w:w="1358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Творчество А. Т. Твардовского</w:t>
            </w:r>
          </w:p>
        </w:tc>
        <w:tc>
          <w:tcPr>
            <w:tcW w:w="1358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периода Великой Отечественной войны. </w:t>
            </w:r>
          </w:p>
        </w:tc>
        <w:tc>
          <w:tcPr>
            <w:tcW w:w="1358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Проза, поэзия, драматургия периода Великой Отечественной войны</w:t>
            </w:r>
          </w:p>
        </w:tc>
        <w:tc>
          <w:tcPr>
            <w:tcW w:w="1358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Творчество А.И. Солженицына</w:t>
            </w:r>
          </w:p>
        </w:tc>
        <w:tc>
          <w:tcPr>
            <w:tcW w:w="1358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866F0A" w:rsidRDefault="005A2E03" w:rsidP="00B2476D">
            <w:pPr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0A">
              <w:rPr>
                <w:rFonts w:ascii="Times New Roman" w:eastAsia="Calibri" w:hAnsi="Times New Roman" w:cs="Times New Roman"/>
                <w:sz w:val="24"/>
                <w:szCs w:val="24"/>
              </w:rPr>
              <w:t>Родная (региональная) литература</w:t>
            </w:r>
          </w:p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866F0A" w:rsidRDefault="005A2E03" w:rsidP="00B2476D">
            <w:pPr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F0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народов России</w:t>
            </w:r>
          </w:p>
          <w:p w:rsidR="005A2E03" w:rsidRPr="00866F0A" w:rsidRDefault="005A2E03" w:rsidP="00B2476D">
            <w:pPr>
              <w:autoSpaceDE w:val="0"/>
              <w:autoSpaceDN w:val="0"/>
              <w:adjustRightInd w:val="0"/>
              <w:spacing w:after="0" w:line="240" w:lineRule="auto"/>
              <w:outlineLvl w:val="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Полвека русской поэзии (поэзия послевоенного периода)</w:t>
            </w:r>
          </w:p>
        </w:tc>
        <w:tc>
          <w:tcPr>
            <w:tcW w:w="1358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проза 1950-2000-х годов</w:t>
            </w:r>
          </w:p>
        </w:tc>
        <w:tc>
          <w:tcPr>
            <w:tcW w:w="1358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11 классе</w:t>
            </w:r>
          </w:p>
        </w:tc>
        <w:tc>
          <w:tcPr>
            <w:tcW w:w="1358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6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для проведения для проведения проверочных и контрольных работ, уроков-зачетов</w:t>
            </w:r>
          </w:p>
        </w:tc>
        <w:tc>
          <w:tcPr>
            <w:tcW w:w="1358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</w:tcPr>
          <w:p w:rsidR="005A2E03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2E03" w:rsidRPr="00BE2937" w:rsidTr="00B2476D">
        <w:trPr>
          <w:jc w:val="center"/>
        </w:trPr>
        <w:tc>
          <w:tcPr>
            <w:tcW w:w="4761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8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97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0" w:type="dxa"/>
          </w:tcPr>
          <w:p w:rsidR="005A2E03" w:rsidRPr="00BE2937" w:rsidRDefault="005A2E03" w:rsidP="00B24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A2E03" w:rsidRDefault="005A2E03" w:rsidP="005A2E03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1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</w:p>
    <w:p w:rsidR="005A2E03" w:rsidRDefault="005A2E03" w:rsidP="005A2E0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A2E03" w:rsidRDefault="005A2E03" w:rsidP="005A2E0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72AE" w:rsidRDefault="004772AE">
      <w:bookmarkStart w:id="0" w:name="_GoBack"/>
      <w:bookmarkEnd w:id="0"/>
    </w:p>
    <w:sectPr w:rsidR="0047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2FB1"/>
    <w:multiLevelType w:val="hybridMultilevel"/>
    <w:tmpl w:val="B6C4F962"/>
    <w:lvl w:ilvl="0" w:tplc="1E90DEDC">
      <w:start w:val="1"/>
      <w:numFmt w:val="bullet"/>
      <w:lvlText w:val=""/>
      <w:lvlJc w:val="left"/>
      <w:pPr>
        <w:tabs>
          <w:tab w:val="num" w:pos="1230"/>
        </w:tabs>
        <w:ind w:left="77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8C6429D"/>
    <w:multiLevelType w:val="hybridMultilevel"/>
    <w:tmpl w:val="956A721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7B0636"/>
    <w:multiLevelType w:val="hybridMultilevel"/>
    <w:tmpl w:val="F6549282"/>
    <w:lvl w:ilvl="0" w:tplc="1E90DEDC">
      <w:start w:val="1"/>
      <w:numFmt w:val="bullet"/>
      <w:lvlText w:val=""/>
      <w:lvlJc w:val="left"/>
      <w:pPr>
        <w:tabs>
          <w:tab w:val="num" w:pos="510"/>
        </w:tabs>
        <w:ind w:left="57" w:firstLine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C7"/>
    <w:rsid w:val="004772AE"/>
    <w:rsid w:val="005604B6"/>
    <w:rsid w:val="005A2E03"/>
    <w:rsid w:val="008801F7"/>
    <w:rsid w:val="00F2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04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5604B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604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60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5604B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C902-8D3F-47E1-9669-94CCE94B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каб28</dc:creator>
  <cp:keywords/>
  <dc:description/>
  <cp:lastModifiedBy>Direktor</cp:lastModifiedBy>
  <cp:revision>3</cp:revision>
  <dcterms:created xsi:type="dcterms:W3CDTF">2018-10-15T07:50:00Z</dcterms:created>
  <dcterms:modified xsi:type="dcterms:W3CDTF">2020-11-12T09:49:00Z</dcterms:modified>
</cp:coreProperties>
</file>