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374"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5805B7" w:rsidTr="00755D1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B7" w:rsidRDefault="0075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B7" w:rsidRDefault="0075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05B7" w:rsidTr="005805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5B7" w:rsidRDefault="0058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5B7" w:rsidRDefault="0058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805B7" w:rsidTr="005805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5B7" w:rsidRDefault="0058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5B7" w:rsidRDefault="005805B7" w:rsidP="0075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5805B7" w:rsidRDefault="005805B7" w:rsidP="00580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5805B7" w:rsidRDefault="005805B7" w:rsidP="005805B7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Лексика:</w:t>
      </w:r>
    </w:p>
    <w:tbl>
      <w:tblPr>
        <w:tblStyle w:val="a4"/>
        <w:tblW w:w="0" w:type="auto"/>
        <w:tblInd w:w="-431" w:type="dxa"/>
        <w:tblBorders>
          <w:top w:val="none" w:sz="0" w:space="0" w:color="auto"/>
          <w:left w:val="dotted" w:sz="4" w:space="0" w:color="auto"/>
          <w:bottom w:val="none" w:sz="0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620"/>
        <w:gridCol w:w="1941"/>
        <w:gridCol w:w="1428"/>
        <w:gridCol w:w="1403"/>
        <w:gridCol w:w="1899"/>
      </w:tblGrid>
      <w:tr w:rsidR="00E1398B" w:rsidTr="00E1398B">
        <w:tc>
          <w:tcPr>
            <w:tcW w:w="14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supply</w:t>
            </w:r>
          </w:p>
        </w:tc>
        <w:tc>
          <w:tcPr>
            <w:tcW w:w="15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səpl</w:t>
            </w:r>
            <w:r>
              <w:rPr>
                <w:sz w:val="26"/>
                <w:szCs w:val="26"/>
                <w:u w:val="single"/>
                <w:lang w:val="en-US"/>
              </w:rPr>
              <w:t>aɪ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44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снабжать</w:t>
            </w:r>
          </w:p>
        </w:tc>
        <w:tc>
          <w:tcPr>
            <w:tcW w:w="1435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delighted</w:t>
            </w:r>
          </w:p>
        </w:tc>
        <w:tc>
          <w:tcPr>
            <w:tcW w:w="14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rFonts w:cstheme="minorHAnsi"/>
                <w:sz w:val="26"/>
                <w:szCs w:val="26"/>
                <w:lang w:val="en-US"/>
              </w:rPr>
              <w:t>ɪl</w:t>
            </w:r>
            <w:r>
              <w:rPr>
                <w:rFonts w:cstheme="minorHAnsi"/>
                <w:sz w:val="26"/>
                <w:szCs w:val="26"/>
                <w:u w:val="single"/>
                <w:lang w:val="en-US"/>
              </w:rPr>
              <w:t>aɪ</w:t>
            </w:r>
            <w:r>
              <w:rPr>
                <w:rFonts w:cstheme="minorHAnsi"/>
                <w:sz w:val="26"/>
                <w:szCs w:val="26"/>
                <w:lang w:val="en-US"/>
              </w:rPr>
              <w:t>tɪd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>/</w:t>
            </w:r>
          </w:p>
        </w:tc>
        <w:tc>
          <w:tcPr>
            <w:tcW w:w="19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восхищенный</w:t>
            </w:r>
          </w:p>
        </w:tc>
      </w:tr>
      <w:tr w:rsidR="00E1398B" w:rsidTr="00E1398B"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crack</w:t>
            </w: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kr</w:t>
            </w:r>
            <w:r>
              <w:rPr>
                <w:sz w:val="26"/>
                <w:szCs w:val="26"/>
                <w:u w:val="single"/>
                <w:lang w:val="en-US"/>
              </w:rPr>
              <w:t>æ</w:t>
            </w:r>
            <w:r>
              <w:rPr>
                <w:sz w:val="26"/>
                <w:szCs w:val="26"/>
                <w:lang w:val="en-US"/>
              </w:rPr>
              <w:t>k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трескаться, ломаться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irritated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ırıt</w:t>
            </w:r>
            <w:proofErr w:type="spellEnd"/>
            <w:r>
              <w:rPr>
                <w:rFonts w:cstheme="minorHAnsi"/>
                <w:sz w:val="26"/>
                <w:szCs w:val="26"/>
                <w:u w:val="single"/>
              </w:rPr>
              <w:t>е</w:t>
            </w:r>
            <w:proofErr w:type="spellStart"/>
            <w:r>
              <w:rPr>
                <w:rFonts w:cstheme="minorHAnsi"/>
                <w:sz w:val="26"/>
                <w:szCs w:val="26"/>
                <w:u w:val="single"/>
                <w:lang w:val="en-US"/>
              </w:rPr>
              <w:t>ı</w:t>
            </w:r>
            <w:r>
              <w:rPr>
                <w:rFonts w:cstheme="minorHAnsi"/>
                <w:sz w:val="26"/>
                <w:szCs w:val="26"/>
                <w:lang w:val="en-US"/>
              </w:rPr>
              <w:t>tıd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>/</w:t>
            </w: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раздраженный</w:t>
            </w:r>
          </w:p>
        </w:tc>
      </w:tr>
      <w:tr w:rsidR="00E1398B" w:rsidTr="00E1398B"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collapse</w:t>
            </w: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kəl</w:t>
            </w:r>
            <w:r>
              <w:rPr>
                <w:sz w:val="26"/>
                <w:szCs w:val="26"/>
                <w:u w:val="single"/>
                <w:lang w:val="en-US"/>
              </w:rPr>
              <w:t>æps</w:t>
            </w:r>
            <w:proofErr w:type="spellEnd"/>
            <w:r>
              <w:rPr>
                <w:sz w:val="26"/>
                <w:szCs w:val="26"/>
                <w:u w:val="single"/>
                <w:lang w:val="en-US"/>
              </w:rPr>
              <w:t>/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рухнуть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hurricane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  <w:u w:val="single"/>
                <w:lang w:val="en-US"/>
              </w:rPr>
              <w:t>ʌ</w:t>
            </w:r>
            <w:r>
              <w:rPr>
                <w:sz w:val="26"/>
                <w:szCs w:val="26"/>
                <w:lang w:val="en-US"/>
              </w:rPr>
              <w:t>rɪk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ǝ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ураган</w:t>
            </w:r>
          </w:p>
        </w:tc>
      </w:tr>
      <w:tr w:rsidR="00E1398B" w:rsidTr="00E1398B"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survive</w:t>
            </w: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ǝ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u w:val="single"/>
                <w:lang w:val="en-US"/>
              </w:rPr>
              <w:t>aɪ</w:t>
            </w:r>
            <w:r>
              <w:rPr>
                <w:sz w:val="26"/>
                <w:szCs w:val="26"/>
                <w:lang w:val="en-US"/>
              </w:rPr>
              <w:t>v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выжить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drought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dr</w:t>
            </w:r>
            <w:r>
              <w:rPr>
                <w:sz w:val="26"/>
                <w:szCs w:val="26"/>
                <w:u w:val="single"/>
                <w:lang w:val="en-US"/>
              </w:rPr>
              <w:t>a</w:t>
            </w:r>
            <w:r>
              <w:rPr>
                <w:sz w:val="26"/>
                <w:szCs w:val="26"/>
                <w:lang w:val="en-US"/>
              </w:rPr>
              <w:t>ut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засуха</w:t>
            </w:r>
          </w:p>
        </w:tc>
      </w:tr>
      <w:tr w:rsidR="00E1398B" w:rsidTr="00E1398B"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rescue</w:t>
            </w: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  <w:u w:val="single"/>
                <w:lang w:val="en-US"/>
              </w:rPr>
              <w:t>e</w:t>
            </w:r>
            <w:r>
              <w:rPr>
                <w:sz w:val="26"/>
                <w:szCs w:val="26"/>
                <w:lang w:val="en-US"/>
              </w:rPr>
              <w:t>skju</w:t>
            </w:r>
            <w:proofErr w:type="spellEnd"/>
            <w:r>
              <w:rPr>
                <w:sz w:val="26"/>
                <w:szCs w:val="26"/>
                <w:lang w:val="en-US"/>
              </w:rPr>
              <w:t>:/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спасать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flood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fl</w:t>
            </w:r>
            <w:r>
              <w:rPr>
                <w:sz w:val="26"/>
                <w:szCs w:val="26"/>
                <w:u w:val="single"/>
                <w:lang w:val="en-US"/>
              </w:rPr>
              <w:t>ʌ</w:t>
            </w:r>
            <w:r>
              <w:rPr>
                <w:sz w:val="26"/>
                <w:szCs w:val="26"/>
                <w:lang w:val="en-US"/>
              </w:rPr>
              <w:t>d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наводнение</w:t>
            </w:r>
          </w:p>
        </w:tc>
      </w:tr>
      <w:tr w:rsidR="00E1398B" w:rsidTr="00E1398B"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earn</w:t>
            </w: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ɜ: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зарабатывать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earthquake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ɜ:</w:t>
            </w:r>
            <w:r>
              <w:rPr>
                <w:sz w:val="26"/>
                <w:szCs w:val="26"/>
                <w:lang w:val="en-US"/>
              </w:rPr>
              <w:t>θkweɪk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землетрясение</w:t>
            </w:r>
          </w:p>
        </w:tc>
      </w:tr>
      <w:tr w:rsidR="00E1398B" w:rsidTr="00E1398B"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explore</w:t>
            </w: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ɪ</w:t>
            </w:r>
            <w:r>
              <w:rPr>
                <w:sz w:val="26"/>
                <w:szCs w:val="26"/>
                <w:lang w:val="en-US"/>
              </w:rPr>
              <w:t>kspl</w:t>
            </w:r>
            <w:proofErr w:type="spellEnd"/>
            <w:r>
              <w:rPr>
                <w:rFonts w:cstheme="minorHAnsi"/>
                <w:sz w:val="26"/>
                <w:szCs w:val="26"/>
                <w:u w:val="single"/>
                <w:lang w:val="en-US"/>
              </w:rPr>
              <w:t>ᴐ:</w:t>
            </w:r>
            <w:r>
              <w:rPr>
                <w:rFonts w:cstheme="minorHAnsi"/>
                <w:sz w:val="26"/>
                <w:szCs w:val="26"/>
                <w:lang w:val="en-US"/>
              </w:rPr>
              <w:t>/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исследовать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avalanche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æ</w:t>
            </w:r>
            <w:r>
              <w:rPr>
                <w:sz w:val="26"/>
                <w:szCs w:val="26"/>
                <w:lang w:val="en-US"/>
              </w:rPr>
              <w:t>vəla:ntʃ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лавина</w:t>
            </w:r>
          </w:p>
        </w:tc>
      </w:tr>
      <w:tr w:rsidR="00E1398B" w:rsidTr="00E1398B"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wonder</w:t>
            </w: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w</w:t>
            </w:r>
            <w:r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  <w:t>ʌ</w:t>
            </w:r>
            <w:r>
              <w:rPr>
                <w:rFonts w:ascii="Calibri" w:hAnsi="Calibri" w:cs="Calibri"/>
                <w:sz w:val="26"/>
                <w:szCs w:val="26"/>
                <w:lang w:val="en-US"/>
              </w:rPr>
              <w:t>nd</w:t>
            </w:r>
            <w:r>
              <w:rPr>
                <w:rFonts w:cstheme="minorHAnsi"/>
                <w:sz w:val="26"/>
                <w:szCs w:val="26"/>
                <w:lang w:val="en-US"/>
              </w:rPr>
              <w:t>ə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>/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интересоваться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disaster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dɪz</w:t>
            </w:r>
            <w:r>
              <w:rPr>
                <w:sz w:val="26"/>
                <w:szCs w:val="26"/>
                <w:u w:val="single"/>
                <w:lang w:val="en-US"/>
              </w:rPr>
              <w:t>a:</w:t>
            </w:r>
            <w:r>
              <w:rPr>
                <w:sz w:val="26"/>
                <w:szCs w:val="26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несчастье, катастрофа</w:t>
            </w:r>
          </w:p>
        </w:tc>
      </w:tr>
      <w:tr w:rsidR="00E1398B" w:rsidTr="00E1398B"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endangered</w:t>
            </w: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ɪnd</w:t>
            </w:r>
            <w:r>
              <w:rPr>
                <w:sz w:val="26"/>
                <w:szCs w:val="26"/>
                <w:u w:val="single"/>
                <w:lang w:val="en-US"/>
              </w:rPr>
              <w:t>eɪ</w:t>
            </w:r>
            <w:r>
              <w:rPr>
                <w:sz w:val="26"/>
                <w:szCs w:val="26"/>
                <w:lang w:val="en-US"/>
              </w:rPr>
              <w:t>ndʒ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ǝ</w:t>
            </w:r>
            <w:r>
              <w:rPr>
                <w:sz w:val="26"/>
                <w:szCs w:val="26"/>
                <w:lang w:val="en-US"/>
              </w:rPr>
              <w:t>d</w:t>
            </w:r>
            <w:proofErr w:type="spellEnd"/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вымирающий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98B" w:rsidRDefault="00E1398B" w:rsidP="00E139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5805B7" w:rsidRDefault="005805B7" w:rsidP="005805B7">
      <w:pPr>
        <w:pStyle w:val="a3"/>
        <w:spacing w:after="0"/>
        <w:ind w:left="1080"/>
        <w:rPr>
          <w:b/>
          <w:sz w:val="28"/>
          <w:szCs w:val="28"/>
          <w:lang w:val="en-US"/>
        </w:rPr>
      </w:pPr>
    </w:p>
    <w:p w:rsidR="005805B7" w:rsidRDefault="005805B7" w:rsidP="005805B7">
      <w:pPr>
        <w:pStyle w:val="a3"/>
        <w:numPr>
          <w:ilvl w:val="0"/>
          <w:numId w:val="1"/>
        </w:numPr>
        <w:spacing w:after="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Грамматика</w:t>
      </w:r>
    </w:p>
    <w:p w:rsidR="005805B7" w:rsidRDefault="005805B7" w:rsidP="005805B7">
      <w:pPr>
        <w:spacing w:after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Косвенная речь</w:t>
      </w:r>
    </w:p>
    <w:p w:rsidR="005805B7" w:rsidRDefault="005805B7" w:rsidP="005805B7">
      <w:pPr>
        <w:rPr>
          <w:sz w:val="26"/>
          <w:szCs w:val="26"/>
        </w:rPr>
      </w:pPr>
      <w:r>
        <w:rPr>
          <w:sz w:val="26"/>
          <w:szCs w:val="26"/>
        </w:rPr>
        <w:t xml:space="preserve">Косвенная речь передает точное содержание чьего-либо высказывания, но не точные слова. После слов </w:t>
      </w:r>
      <w:r>
        <w:rPr>
          <w:sz w:val="26"/>
          <w:szCs w:val="26"/>
          <w:lang w:val="en-US"/>
        </w:rPr>
        <w:t>tell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say</w:t>
      </w:r>
      <w:r>
        <w:rPr>
          <w:sz w:val="26"/>
          <w:szCs w:val="26"/>
        </w:rPr>
        <w:t xml:space="preserve"> может использоваться или быть опущено слово </w:t>
      </w:r>
      <w:r>
        <w:rPr>
          <w:sz w:val="26"/>
          <w:szCs w:val="26"/>
          <w:lang w:val="en-US"/>
        </w:rPr>
        <w:t>that</w:t>
      </w:r>
      <w:r>
        <w:rPr>
          <w:sz w:val="26"/>
          <w:szCs w:val="26"/>
        </w:rPr>
        <w:t>.</w:t>
      </w:r>
    </w:p>
    <w:p w:rsidR="005805B7" w:rsidRDefault="005805B7" w:rsidP="005805B7">
      <w:pPr>
        <w:rPr>
          <w:sz w:val="26"/>
          <w:szCs w:val="26"/>
        </w:rPr>
      </w:pPr>
      <w:r>
        <w:rPr>
          <w:sz w:val="26"/>
          <w:szCs w:val="26"/>
        </w:rPr>
        <w:t xml:space="preserve">Если глагол в главном предложении стоит в </w:t>
      </w:r>
      <w:r>
        <w:rPr>
          <w:sz w:val="26"/>
          <w:szCs w:val="26"/>
          <w:lang w:val="en-US"/>
        </w:rPr>
        <w:t>Present</w:t>
      </w:r>
      <w:r w:rsidRPr="005805B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Simple</w:t>
      </w:r>
      <w:r>
        <w:rPr>
          <w:sz w:val="26"/>
          <w:szCs w:val="26"/>
        </w:rPr>
        <w:t>, то в придаточном предложении форма грамматического времени не меняется.</w:t>
      </w:r>
    </w:p>
    <w:p w:rsidR="005805B7" w:rsidRDefault="005805B7" w:rsidP="005805B7">
      <w:pPr>
        <w:rPr>
          <w:sz w:val="26"/>
          <w:szCs w:val="26"/>
        </w:rPr>
      </w:pPr>
      <w:r>
        <w:rPr>
          <w:sz w:val="26"/>
          <w:szCs w:val="26"/>
        </w:rPr>
        <w:t xml:space="preserve">Если глагол в главном предложении стоит в </w:t>
      </w:r>
      <w:r>
        <w:rPr>
          <w:sz w:val="26"/>
          <w:szCs w:val="26"/>
          <w:lang w:val="en-US"/>
        </w:rPr>
        <w:t>Past</w:t>
      </w:r>
      <w:r w:rsidRPr="005805B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Simple</w:t>
      </w:r>
      <w:r>
        <w:rPr>
          <w:sz w:val="26"/>
          <w:szCs w:val="26"/>
        </w:rPr>
        <w:t>, то в придаточном предложении времена меняются следующим образом:</w:t>
      </w:r>
    </w:p>
    <w:p w:rsidR="005805B7" w:rsidRDefault="005805B7" w:rsidP="005805B7">
      <w:pPr>
        <w:rPr>
          <w:rFonts w:cstheme="minorHAnsi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Present Simple </w:t>
      </w:r>
      <w:r>
        <w:rPr>
          <w:rFonts w:cstheme="minorHAnsi"/>
          <w:sz w:val="26"/>
          <w:szCs w:val="26"/>
          <w:lang w:val="en-US"/>
        </w:rPr>
        <w:t>→ Past Simple (V□, Vs → V</w:t>
      </w:r>
      <w:proofErr w:type="gramStart"/>
      <w:r>
        <w:rPr>
          <w:rFonts w:cstheme="minorHAnsi"/>
          <w:sz w:val="26"/>
          <w:szCs w:val="26"/>
          <w:lang w:val="en-US"/>
        </w:rPr>
        <w:t>₂,</w:t>
      </w:r>
      <w:proofErr w:type="spellStart"/>
      <w:r>
        <w:rPr>
          <w:rFonts w:cstheme="minorHAnsi"/>
          <w:sz w:val="26"/>
          <w:szCs w:val="26"/>
          <w:lang w:val="en-US"/>
        </w:rPr>
        <w:t>ed</w:t>
      </w:r>
      <w:proofErr w:type="spellEnd"/>
      <w:proofErr w:type="gramEnd"/>
      <w:r>
        <w:rPr>
          <w:rFonts w:cstheme="minorHAnsi"/>
          <w:sz w:val="26"/>
          <w:szCs w:val="26"/>
          <w:lang w:val="en-US"/>
        </w:rPr>
        <w:t>)</w:t>
      </w:r>
    </w:p>
    <w:p w:rsidR="005805B7" w:rsidRDefault="005805B7" w:rsidP="005805B7">
      <w:pPr>
        <w:rPr>
          <w:rFonts w:cstheme="minorHAnsi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Present Continuous </w:t>
      </w:r>
      <w:r>
        <w:rPr>
          <w:rFonts w:cstheme="minorHAnsi"/>
          <w:sz w:val="26"/>
          <w:szCs w:val="26"/>
          <w:lang w:val="en-US"/>
        </w:rPr>
        <w:t>→ Past Continuous (</w:t>
      </w:r>
      <w:proofErr w:type="spellStart"/>
      <w:proofErr w:type="gramStart"/>
      <w:r>
        <w:rPr>
          <w:rFonts w:cstheme="minorHAnsi"/>
          <w:sz w:val="26"/>
          <w:szCs w:val="26"/>
          <w:lang w:val="en-US"/>
        </w:rPr>
        <w:t>am,is</w:t>
      </w:r>
      <w:proofErr w:type="gramEnd"/>
      <w:r>
        <w:rPr>
          <w:rFonts w:cstheme="minorHAnsi"/>
          <w:sz w:val="26"/>
          <w:szCs w:val="26"/>
          <w:lang w:val="en-US"/>
        </w:rPr>
        <w:t>,are+Ving</w:t>
      </w:r>
      <w:proofErr w:type="spellEnd"/>
      <w:r>
        <w:rPr>
          <w:rFonts w:cstheme="minorHAnsi"/>
          <w:sz w:val="26"/>
          <w:szCs w:val="26"/>
          <w:lang w:val="en-US"/>
        </w:rPr>
        <w:t xml:space="preserve"> → </w:t>
      </w:r>
      <w:proofErr w:type="spellStart"/>
      <w:r>
        <w:rPr>
          <w:rFonts w:cstheme="minorHAnsi"/>
          <w:sz w:val="26"/>
          <w:szCs w:val="26"/>
          <w:lang w:val="en-US"/>
        </w:rPr>
        <w:t>was,were+Ving</w:t>
      </w:r>
      <w:proofErr w:type="spellEnd"/>
      <w:r>
        <w:rPr>
          <w:rFonts w:cstheme="minorHAnsi"/>
          <w:sz w:val="26"/>
          <w:szCs w:val="26"/>
          <w:lang w:val="en-US"/>
        </w:rPr>
        <w:t>)</w:t>
      </w:r>
    </w:p>
    <w:p w:rsidR="005805B7" w:rsidRDefault="005805B7" w:rsidP="005805B7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Present Perfect → Past Perfect (</w:t>
      </w:r>
      <w:proofErr w:type="gramStart"/>
      <w:r>
        <w:rPr>
          <w:rFonts w:cstheme="minorHAnsi"/>
          <w:sz w:val="26"/>
          <w:szCs w:val="26"/>
          <w:lang w:val="en-US"/>
        </w:rPr>
        <w:t>have,</w:t>
      </w:r>
      <w:proofErr w:type="spellStart"/>
      <w:r>
        <w:rPr>
          <w:rFonts w:cstheme="minorHAnsi"/>
          <w:sz w:val="26"/>
          <w:szCs w:val="26"/>
          <w:lang w:val="en-US"/>
        </w:rPr>
        <w:t>has</w:t>
      </w:r>
      <w:proofErr w:type="gramEnd"/>
      <w:r>
        <w:rPr>
          <w:rFonts w:cstheme="minorHAnsi"/>
          <w:sz w:val="26"/>
          <w:szCs w:val="26"/>
          <w:lang w:val="en-US"/>
        </w:rPr>
        <w:t>+V</w:t>
      </w:r>
      <w:proofErr w:type="spellEnd"/>
      <w:r>
        <w:rPr>
          <w:rFonts w:cstheme="minorHAnsi"/>
          <w:sz w:val="26"/>
          <w:szCs w:val="26"/>
          <w:lang w:val="en-US"/>
        </w:rPr>
        <w:t>₃,</w:t>
      </w:r>
      <w:proofErr w:type="spellStart"/>
      <w:r>
        <w:rPr>
          <w:rFonts w:cstheme="minorHAnsi"/>
          <w:sz w:val="26"/>
          <w:szCs w:val="26"/>
          <w:lang w:val="en-US"/>
        </w:rPr>
        <w:t>ed</w:t>
      </w:r>
      <w:proofErr w:type="spellEnd"/>
      <w:r>
        <w:rPr>
          <w:rFonts w:cstheme="minorHAnsi"/>
          <w:sz w:val="26"/>
          <w:szCs w:val="26"/>
          <w:lang w:val="en-US"/>
        </w:rPr>
        <w:t xml:space="preserve"> → </w:t>
      </w:r>
      <w:proofErr w:type="spellStart"/>
      <w:r>
        <w:rPr>
          <w:rFonts w:cstheme="minorHAnsi"/>
          <w:sz w:val="26"/>
          <w:szCs w:val="26"/>
          <w:lang w:val="en-US"/>
        </w:rPr>
        <w:t>had+V</w:t>
      </w:r>
      <w:proofErr w:type="spellEnd"/>
      <w:r>
        <w:rPr>
          <w:rFonts w:cstheme="minorHAnsi"/>
          <w:sz w:val="26"/>
          <w:szCs w:val="26"/>
          <w:lang w:val="en-US"/>
        </w:rPr>
        <w:t>₃,</w:t>
      </w:r>
      <w:proofErr w:type="spellStart"/>
      <w:r>
        <w:rPr>
          <w:rFonts w:cstheme="minorHAnsi"/>
          <w:sz w:val="26"/>
          <w:szCs w:val="26"/>
          <w:lang w:val="en-US"/>
        </w:rPr>
        <w:t>ed</w:t>
      </w:r>
      <w:proofErr w:type="spellEnd"/>
      <w:r>
        <w:rPr>
          <w:rFonts w:cstheme="minorHAnsi"/>
          <w:sz w:val="26"/>
          <w:szCs w:val="26"/>
          <w:lang w:val="en-US"/>
        </w:rPr>
        <w:t>)</w:t>
      </w:r>
    </w:p>
    <w:p w:rsidR="005805B7" w:rsidRDefault="005805B7" w:rsidP="005805B7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Past Simple → Present Perfect (V</w:t>
      </w:r>
      <w:proofErr w:type="gramStart"/>
      <w:r>
        <w:rPr>
          <w:rFonts w:cstheme="minorHAnsi"/>
          <w:sz w:val="26"/>
          <w:szCs w:val="26"/>
          <w:lang w:val="en-US"/>
        </w:rPr>
        <w:t>₂,</w:t>
      </w:r>
      <w:proofErr w:type="spellStart"/>
      <w:r>
        <w:rPr>
          <w:rFonts w:cstheme="minorHAnsi"/>
          <w:sz w:val="26"/>
          <w:szCs w:val="26"/>
          <w:lang w:val="en-US"/>
        </w:rPr>
        <w:t>ed</w:t>
      </w:r>
      <w:proofErr w:type="spellEnd"/>
      <w:proofErr w:type="gramEnd"/>
      <w:r>
        <w:rPr>
          <w:rFonts w:cstheme="minorHAnsi"/>
          <w:sz w:val="26"/>
          <w:szCs w:val="26"/>
          <w:lang w:val="en-US"/>
        </w:rPr>
        <w:t xml:space="preserve"> → have,</w:t>
      </w:r>
      <w:proofErr w:type="spellStart"/>
      <w:r>
        <w:rPr>
          <w:rFonts w:cstheme="minorHAnsi"/>
          <w:sz w:val="26"/>
          <w:szCs w:val="26"/>
          <w:lang w:val="en-US"/>
        </w:rPr>
        <w:t>has+V</w:t>
      </w:r>
      <w:proofErr w:type="spellEnd"/>
      <w:r>
        <w:rPr>
          <w:rFonts w:cstheme="minorHAnsi"/>
          <w:sz w:val="26"/>
          <w:szCs w:val="26"/>
          <w:lang w:val="en-US"/>
        </w:rPr>
        <w:t>₃,</w:t>
      </w:r>
      <w:proofErr w:type="spellStart"/>
      <w:r>
        <w:rPr>
          <w:rFonts w:cstheme="minorHAnsi"/>
          <w:sz w:val="26"/>
          <w:szCs w:val="26"/>
          <w:lang w:val="en-US"/>
        </w:rPr>
        <w:t>ed</w:t>
      </w:r>
      <w:proofErr w:type="spellEnd"/>
      <w:r>
        <w:rPr>
          <w:rFonts w:cstheme="minorHAnsi"/>
          <w:sz w:val="26"/>
          <w:szCs w:val="26"/>
          <w:lang w:val="en-US"/>
        </w:rPr>
        <w:t>)</w:t>
      </w:r>
    </w:p>
    <w:p w:rsidR="005805B7" w:rsidRDefault="005805B7" w:rsidP="005805B7">
      <w:pPr>
        <w:rPr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Past Continuous → Past Perfect Continuous (</w:t>
      </w:r>
      <w:proofErr w:type="spellStart"/>
      <w:proofErr w:type="gramStart"/>
      <w:r>
        <w:rPr>
          <w:rFonts w:cstheme="minorHAnsi"/>
          <w:sz w:val="26"/>
          <w:szCs w:val="26"/>
          <w:lang w:val="en-US"/>
        </w:rPr>
        <w:t>was,were</w:t>
      </w:r>
      <w:proofErr w:type="gramEnd"/>
      <w:r>
        <w:rPr>
          <w:rFonts w:cstheme="minorHAnsi"/>
          <w:sz w:val="26"/>
          <w:szCs w:val="26"/>
          <w:lang w:val="en-US"/>
        </w:rPr>
        <w:t>+Ving</w:t>
      </w:r>
      <w:proofErr w:type="spellEnd"/>
      <w:r>
        <w:rPr>
          <w:rFonts w:cstheme="minorHAnsi"/>
          <w:sz w:val="26"/>
          <w:szCs w:val="26"/>
          <w:lang w:val="en-US"/>
        </w:rPr>
        <w:t xml:space="preserve"> → had </w:t>
      </w:r>
      <w:proofErr w:type="spellStart"/>
      <w:r>
        <w:rPr>
          <w:rFonts w:cstheme="minorHAnsi"/>
          <w:sz w:val="26"/>
          <w:szCs w:val="26"/>
          <w:lang w:val="en-US"/>
        </w:rPr>
        <w:t>been+Ving</w:t>
      </w:r>
      <w:proofErr w:type="spellEnd"/>
      <w:r>
        <w:rPr>
          <w:rFonts w:cstheme="minorHAnsi"/>
          <w:sz w:val="26"/>
          <w:szCs w:val="26"/>
          <w:lang w:val="en-US"/>
        </w:rPr>
        <w:t>)</w:t>
      </w:r>
    </w:p>
    <w:p w:rsidR="005805B7" w:rsidRDefault="005805B7" w:rsidP="005805B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will V</w:t>
      </w:r>
      <w:r>
        <w:rPr>
          <w:rFonts w:cstheme="minorHAnsi"/>
          <w:sz w:val="26"/>
          <w:szCs w:val="26"/>
          <w:lang w:val="en-US"/>
        </w:rPr>
        <w:t>₁→</w:t>
      </w:r>
      <w:r>
        <w:rPr>
          <w:sz w:val="26"/>
          <w:szCs w:val="26"/>
          <w:lang w:val="en-US"/>
        </w:rPr>
        <w:t xml:space="preserve"> would V</w:t>
      </w:r>
      <w:r>
        <w:rPr>
          <w:rFonts w:cstheme="minorHAnsi"/>
          <w:sz w:val="26"/>
          <w:szCs w:val="26"/>
          <w:lang w:val="en-US"/>
        </w:rPr>
        <w:t>₁</w:t>
      </w:r>
    </w:p>
    <w:p w:rsidR="00303153" w:rsidRPr="005805B7" w:rsidRDefault="005805B7">
      <w:pPr>
        <w:rPr>
          <w:lang w:val="en-US"/>
        </w:rPr>
      </w:pPr>
      <w:r>
        <w:rPr>
          <w:sz w:val="26"/>
          <w:szCs w:val="26"/>
        </w:rPr>
        <w:t>При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этом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слова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выражения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обозначающие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время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изменяются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следующим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образом</w:t>
      </w:r>
      <w:r>
        <w:rPr>
          <w:sz w:val="26"/>
          <w:szCs w:val="26"/>
          <w:lang w:val="en-US"/>
        </w:rPr>
        <w:t xml:space="preserve">: now </w:t>
      </w:r>
      <w:r>
        <w:rPr>
          <w:rFonts w:cstheme="minorHAnsi"/>
          <w:sz w:val="26"/>
          <w:szCs w:val="26"/>
          <w:lang w:val="en-US"/>
        </w:rPr>
        <w:t>→</w:t>
      </w:r>
      <w:r>
        <w:rPr>
          <w:sz w:val="26"/>
          <w:szCs w:val="26"/>
          <w:lang w:val="en-US"/>
        </w:rPr>
        <w:t xml:space="preserve"> then, today </w:t>
      </w:r>
      <w:r>
        <w:rPr>
          <w:rFonts w:cstheme="minorHAnsi"/>
          <w:sz w:val="26"/>
          <w:szCs w:val="26"/>
          <w:lang w:val="en-US"/>
        </w:rPr>
        <w:t>→ that day, yesterday → the day before, tomorrow → the next/following day, this week → that week, ago → before, here → there</w:t>
      </w:r>
      <w:bookmarkStart w:id="0" w:name="_GoBack"/>
      <w:bookmarkEnd w:id="0"/>
    </w:p>
    <w:sectPr w:rsidR="00303153" w:rsidRPr="0058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C43"/>
    <w:multiLevelType w:val="hybridMultilevel"/>
    <w:tmpl w:val="E1841EC8"/>
    <w:lvl w:ilvl="0" w:tplc="40EC19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7"/>
    <w:rsid w:val="00303153"/>
    <w:rsid w:val="005805B7"/>
    <w:rsid w:val="00755D18"/>
    <w:rsid w:val="00E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0738"/>
  <w15:chartTrackingRefBased/>
  <w15:docId w15:val="{54D13816-1DFA-4E61-88BD-1C9BFEBB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B7"/>
    <w:pPr>
      <w:ind w:left="720"/>
      <w:contextualSpacing/>
    </w:pPr>
  </w:style>
  <w:style w:type="table" w:styleId="a4">
    <w:name w:val="Table Grid"/>
    <w:basedOn w:val="a1"/>
    <w:uiPriority w:val="59"/>
    <w:rsid w:val="005805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805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</cp:revision>
  <dcterms:created xsi:type="dcterms:W3CDTF">2019-01-27T13:44:00Z</dcterms:created>
  <dcterms:modified xsi:type="dcterms:W3CDTF">2019-02-15T08:33:00Z</dcterms:modified>
</cp:coreProperties>
</file>