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667"/>
        <w:tblW w:w="0" w:type="auto"/>
        <w:tblLook w:val="04A0" w:firstRow="1" w:lastRow="0" w:firstColumn="1" w:lastColumn="0" w:noHBand="0" w:noVBand="1"/>
      </w:tblPr>
      <w:tblGrid>
        <w:gridCol w:w="1767"/>
        <w:gridCol w:w="2169"/>
      </w:tblGrid>
      <w:tr w:rsidR="000D00F5" w:rsidTr="000D00F5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0D00F5" w:rsidTr="000D00F5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0D00F5" w:rsidTr="000D00F5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F5" w:rsidRDefault="000D00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</w:tbl>
    <w:p w:rsidR="000D00F5" w:rsidRPr="00413C33" w:rsidRDefault="000D00F5" w:rsidP="000D00F5">
      <w:pPr>
        <w:rPr>
          <w:rFonts w:ascii="Times New Roman" w:eastAsia="Calibri" w:hAnsi="Times New Roman"/>
          <w:b/>
          <w:sz w:val="28"/>
          <w:lang w:eastAsia="en-US"/>
        </w:rPr>
      </w:pPr>
      <w:r w:rsidRPr="00413C33">
        <w:rPr>
          <w:rFonts w:ascii="Times New Roman" w:hAnsi="Times New Roman"/>
          <w:b/>
          <w:sz w:val="28"/>
        </w:rPr>
        <w:t>Образовательный минимум</w:t>
      </w:r>
    </w:p>
    <w:p w:rsidR="000D00F5" w:rsidRDefault="000D00F5" w:rsidP="000D00F5">
      <w:pPr>
        <w:rPr>
          <w:rFonts w:ascii="Calibri" w:hAnsi="Calibri"/>
        </w:rPr>
      </w:pPr>
    </w:p>
    <w:tbl>
      <w:tblPr>
        <w:tblStyle w:val="a3"/>
        <w:tblW w:w="10984" w:type="dxa"/>
        <w:tblInd w:w="-1026" w:type="dxa"/>
        <w:tblLook w:val="04A0" w:firstRow="1" w:lastRow="0" w:firstColumn="1" w:lastColumn="0" w:noHBand="0" w:noVBand="1"/>
      </w:tblPr>
      <w:tblGrid>
        <w:gridCol w:w="757"/>
        <w:gridCol w:w="3779"/>
        <w:gridCol w:w="6448"/>
      </w:tblGrid>
      <w:tr w:rsidR="000D00F5" w:rsidTr="007E45A9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7E45A9" w:rsidRDefault="000D00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5A9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7E45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E45A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7E45A9" w:rsidRDefault="000D00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5A9">
              <w:rPr>
                <w:rFonts w:ascii="Times New Roman" w:hAnsi="Times New Roman"/>
                <w:b/>
                <w:sz w:val="28"/>
                <w:szCs w:val="28"/>
              </w:rPr>
              <w:t>Определение (понятие)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5" w:rsidRPr="007E45A9" w:rsidRDefault="000D00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5A9">
              <w:rPr>
                <w:rFonts w:ascii="Times New Roman" w:hAnsi="Times New Roman"/>
                <w:b/>
                <w:sz w:val="28"/>
                <w:szCs w:val="28"/>
              </w:rPr>
              <w:t>Содержание определения (понятия)</w:t>
            </w:r>
          </w:p>
        </w:tc>
      </w:tr>
      <w:tr w:rsidR="00413C33" w:rsidTr="007E45A9">
        <w:trPr>
          <w:trHeight w:val="66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3" w:rsidRDefault="00413C33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3" w:rsidRDefault="00413C33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Пропорция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3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р</w:t>
            </w:r>
            <w:r w:rsidR="00413C33">
              <w:rPr>
                <w:rFonts w:ascii="Times New Roman" w:hAnsi="Times New Roman"/>
                <w:sz w:val="28"/>
                <w:szCs w:val="28"/>
              </w:rPr>
              <w:t xml:space="preserve">авенство двух отношений </w:t>
            </w:r>
          </w:p>
        </w:tc>
      </w:tr>
      <w:tr w:rsidR="00413C33" w:rsidTr="007E45A9">
        <w:trPr>
          <w:trHeight w:val="5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33" w:rsidRDefault="00413C33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3" w:rsidRDefault="00413C33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пропорции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33" w:rsidRPr="00F47472" w:rsidRDefault="00413C33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крайних членов пропорции равно произведению е</w:t>
            </w:r>
            <w:r w:rsidR="007E45A9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средних членов.</w:t>
            </w:r>
          </w:p>
        </w:tc>
      </w:tr>
      <w:tr w:rsidR="007E45A9" w:rsidTr="007E45A9">
        <w:trPr>
          <w:trHeight w:val="5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Целые числа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Pr="00720268" w:rsidRDefault="007E45A9" w:rsidP="00EC03C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все натуральные числа, противоположные им числа и число 0 </w:t>
            </w:r>
          </w:p>
        </w:tc>
      </w:tr>
      <w:tr w:rsidR="007E45A9" w:rsidTr="007E45A9">
        <w:trPr>
          <w:trHeight w:val="5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Pr="000A4FC5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AB3943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это прямая, на которой указаны: </w:t>
            </w:r>
          </w:p>
          <w:p w:rsidR="007E45A9" w:rsidRDefault="007E45A9" w:rsidP="00AB3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начало отсчёта, </w:t>
            </w:r>
          </w:p>
          <w:p w:rsidR="007E45A9" w:rsidRDefault="007E45A9" w:rsidP="00AB3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единичный отрезок, </w:t>
            </w:r>
          </w:p>
          <w:p w:rsidR="007E45A9" w:rsidRPr="00F47472" w:rsidRDefault="007E45A9" w:rsidP="00AB39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направление</w:t>
            </w:r>
          </w:p>
        </w:tc>
      </w:tr>
      <w:tr w:rsidR="007E45A9" w:rsidTr="007E45A9">
        <w:trPr>
          <w:trHeight w:val="4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 числа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Pr="00F47472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расстояние от начала отсчёта до точки, изображающей это число на координатной прямой</w:t>
            </w:r>
          </w:p>
        </w:tc>
      </w:tr>
      <w:tr w:rsidR="007E45A9" w:rsidTr="007E45A9">
        <w:trPr>
          <w:trHeight w:val="5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Сложить числа с разными знаками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Pr="000A4FC5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Поставить знак числа с большим модулем и из большего модуля вычесть меньший модуль</w:t>
            </w:r>
          </w:p>
        </w:tc>
      </w:tr>
      <w:tr w:rsidR="007E45A9" w:rsidTr="007E45A9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Pr="000A4FC5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Сложить числа с одинаковыми знаками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Pr="00720268" w:rsidRDefault="007E45A9" w:rsidP="00AB3943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Поставить знак </w:t>
            </w:r>
            <w:r w:rsidR="00AB3943">
              <w:rPr>
                <w:rFonts w:ascii="Times New Roman" w:hAnsi="Times New Roman"/>
                <w:sz w:val="28"/>
                <w:szCs w:val="28"/>
              </w:rPr>
              <w:t>слагаемых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сложить их модули </w:t>
            </w:r>
          </w:p>
        </w:tc>
      </w:tr>
      <w:tr w:rsidR="007E45A9" w:rsidTr="007E45A9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Pr="00F47472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Разность чисел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уменьшаемому прибавить число, противоположное вычитаемому</w:t>
            </w:r>
          </w:p>
        </w:tc>
      </w:tr>
      <w:tr w:rsidR="007E45A9" w:rsidTr="007E45A9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Pr="00413C33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+∙ + = +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+∙ - = -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E45A9" w:rsidRPr="00413C33" w:rsidRDefault="007E45A9" w:rsidP="00AB3943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 ∙ - = +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-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+ = -</m:t>
              </m:r>
            </m:oMath>
          </w:p>
        </w:tc>
      </w:tr>
      <w:tr w:rsidR="007E45A9" w:rsidTr="007E45A9">
        <w:trPr>
          <w:trHeight w:val="4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A9" w:rsidRDefault="007E45A9" w:rsidP="007E45A9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Сложить коэффициенты и умножить на общую буквенную часть</w:t>
            </w:r>
          </w:p>
        </w:tc>
      </w:tr>
    </w:tbl>
    <w:p w:rsidR="000D00F5" w:rsidRDefault="000D00F5" w:rsidP="006D46DF">
      <w:pPr>
        <w:rPr>
          <w:rFonts w:ascii="Calibri" w:eastAsia="Calibri" w:hAnsi="Calibri"/>
          <w:lang w:eastAsia="en-US"/>
        </w:rPr>
      </w:pPr>
      <w:bookmarkStart w:id="0" w:name="_GoBack"/>
      <w:bookmarkEnd w:id="0"/>
    </w:p>
    <w:sectPr w:rsidR="000D00F5" w:rsidSect="007E45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0F5"/>
    <w:rsid w:val="000515F5"/>
    <w:rsid w:val="000A4FC5"/>
    <w:rsid w:val="000D00F5"/>
    <w:rsid w:val="002E63D6"/>
    <w:rsid w:val="00413C33"/>
    <w:rsid w:val="005E00B0"/>
    <w:rsid w:val="00630FC9"/>
    <w:rsid w:val="006D46DF"/>
    <w:rsid w:val="00720268"/>
    <w:rsid w:val="007E45A9"/>
    <w:rsid w:val="008F7C8A"/>
    <w:rsid w:val="00AB3943"/>
    <w:rsid w:val="00E30415"/>
    <w:rsid w:val="00EC03C9"/>
    <w:rsid w:val="00F076AA"/>
    <w:rsid w:val="00F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F28B"/>
  <w15:docId w15:val="{9F6069B2-2F6F-4CD9-84F6-39E0B380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0F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47472"/>
    <w:rPr>
      <w:color w:val="808080"/>
    </w:rPr>
  </w:style>
  <w:style w:type="paragraph" w:styleId="a7">
    <w:name w:val="List Paragraph"/>
    <w:basedOn w:val="a"/>
    <w:uiPriority w:val="34"/>
    <w:qFormat/>
    <w:rsid w:val="007E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35</dc:creator>
  <cp:keywords/>
  <dc:description/>
  <cp:lastModifiedBy>Пользователь Windows</cp:lastModifiedBy>
  <cp:revision>15</cp:revision>
  <cp:lastPrinted>2019-02-18T12:26:00Z</cp:lastPrinted>
  <dcterms:created xsi:type="dcterms:W3CDTF">2018-01-20T11:29:00Z</dcterms:created>
  <dcterms:modified xsi:type="dcterms:W3CDTF">2019-02-19T10:02:00Z</dcterms:modified>
</cp:coreProperties>
</file>