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6950" w:tblpY="-277"/>
        <w:tblW w:w="0" w:type="auto"/>
        <w:tblInd w:w="0" w:type="dxa"/>
        <w:tblLook w:val="04A0" w:firstRow="1" w:lastRow="0" w:firstColumn="1" w:lastColumn="0" w:noHBand="0" w:noVBand="1"/>
      </w:tblPr>
      <w:tblGrid>
        <w:gridCol w:w="1625"/>
        <w:gridCol w:w="2836"/>
      </w:tblGrid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Pr="00452A12" w:rsidRDefault="002A4A5C" w:rsidP="00E42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0" w:colLast="1"/>
            <w:r w:rsidRPr="00452A12">
              <w:rPr>
                <w:rFonts w:ascii="Times New Roman" w:hAnsi="Times New Roman" w:cs="Times New Roman"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Pr="00452A12" w:rsidRDefault="00792DD1" w:rsidP="00E42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A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Pr="00452A12" w:rsidRDefault="002A4A5C" w:rsidP="00E42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A12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Pr="00452A12" w:rsidRDefault="002A4A5C" w:rsidP="00E42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A1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Pr="00452A12" w:rsidRDefault="002A4A5C" w:rsidP="00E42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A1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Pr="00452A12" w:rsidRDefault="009F72C9" w:rsidP="00E42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A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bookmarkEnd w:id="0"/>
    <w:p w:rsidR="002A4A5C" w:rsidRPr="002A4A5C" w:rsidRDefault="00326ABA" w:rsidP="00326ABA">
      <w:pPr>
        <w:rPr>
          <w:rFonts w:ascii="Times New Roman" w:hAnsi="Times New Roman" w:cs="Times New Roman"/>
          <w:b/>
          <w:sz w:val="28"/>
          <w:szCs w:val="28"/>
        </w:rPr>
      </w:pPr>
      <w:r w:rsidRPr="002A4A5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</w:t>
      </w:r>
    </w:p>
    <w:p w:rsidR="00326ABA" w:rsidRDefault="00326ABA" w:rsidP="0032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26ABA" w:rsidRDefault="00326ABA" w:rsidP="00326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ABA" w:rsidRDefault="00326ABA" w:rsidP="009F7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C4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</w:p>
    <w:p w:rsidR="00326ABA" w:rsidRDefault="00326ABA" w:rsidP="00326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8C4" w:rsidRPr="009C08C4" w:rsidRDefault="009C08C4" w:rsidP="009C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C4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792DD1">
        <w:rPr>
          <w:rFonts w:ascii="Times New Roman" w:hAnsi="Times New Roman" w:cs="Times New Roman"/>
          <w:b/>
          <w:sz w:val="24"/>
          <w:szCs w:val="24"/>
        </w:rPr>
        <w:t>числительное</w:t>
      </w:r>
    </w:p>
    <w:p w:rsidR="00792DD1" w:rsidRDefault="00792DD1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склонении </w:t>
      </w:r>
      <w:r w:rsidRPr="00E81971">
        <w:rPr>
          <w:rFonts w:ascii="Times New Roman" w:hAnsi="Times New Roman" w:cs="Times New Roman"/>
          <w:b/>
          <w:sz w:val="24"/>
          <w:szCs w:val="24"/>
        </w:rPr>
        <w:t>сложных количественных числительных от 50 до 80 и от 200 до 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971">
        <w:rPr>
          <w:rFonts w:ascii="Times New Roman" w:hAnsi="Times New Roman" w:cs="Times New Roman"/>
          <w:b/>
          <w:sz w:val="24"/>
          <w:szCs w:val="24"/>
        </w:rPr>
        <w:t>изменяются обе части</w:t>
      </w:r>
      <w:r>
        <w:rPr>
          <w:rFonts w:ascii="Times New Roman" w:hAnsi="Times New Roman" w:cs="Times New Roman"/>
          <w:sz w:val="24"/>
          <w:szCs w:val="24"/>
        </w:rPr>
        <w:t xml:space="preserve"> сложного слова: шестьдесят</w:t>
      </w:r>
      <w:r w:rsidR="00E8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E8197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десят</w:t>
      </w:r>
      <w:r w:rsidRPr="00E8197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триста – тр</w:t>
      </w:r>
      <w:r w:rsidRPr="00E81971">
        <w:rPr>
          <w:rFonts w:ascii="Times New Roman" w:hAnsi="Times New Roman" w:cs="Times New Roman"/>
          <w:b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сот, восемьсот – </w:t>
      </w:r>
      <w:r w:rsidR="00E81971">
        <w:rPr>
          <w:rFonts w:ascii="Times New Roman" w:hAnsi="Times New Roman" w:cs="Times New Roman"/>
          <w:sz w:val="24"/>
          <w:szCs w:val="24"/>
        </w:rPr>
        <w:t>восьмь</w:t>
      </w:r>
      <w:r w:rsidR="00E81971" w:rsidRPr="00E81971">
        <w:rPr>
          <w:rFonts w:ascii="Times New Roman" w:hAnsi="Times New Roman" w:cs="Times New Roman"/>
          <w:b/>
          <w:sz w:val="24"/>
          <w:szCs w:val="24"/>
        </w:rPr>
        <w:t>ю</w:t>
      </w:r>
      <w:r w:rsidR="00E81971">
        <w:rPr>
          <w:rFonts w:ascii="Times New Roman" w:hAnsi="Times New Roman" w:cs="Times New Roman"/>
          <w:sz w:val="24"/>
          <w:szCs w:val="24"/>
        </w:rPr>
        <w:t>ст</w:t>
      </w:r>
      <w:r w:rsidR="00E81971" w:rsidRPr="00E81971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792DD1" w:rsidRDefault="00792DD1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склонении </w:t>
      </w:r>
      <w:r w:rsidRPr="00E81971">
        <w:rPr>
          <w:rFonts w:ascii="Times New Roman" w:hAnsi="Times New Roman" w:cs="Times New Roman"/>
          <w:b/>
          <w:sz w:val="24"/>
          <w:szCs w:val="24"/>
        </w:rPr>
        <w:t>составных 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971">
        <w:rPr>
          <w:rFonts w:ascii="Times New Roman" w:hAnsi="Times New Roman" w:cs="Times New Roman"/>
          <w:b/>
          <w:sz w:val="24"/>
          <w:szCs w:val="24"/>
        </w:rPr>
        <w:t>склоняется каждое слово</w:t>
      </w:r>
      <w:r>
        <w:rPr>
          <w:rFonts w:ascii="Times New Roman" w:hAnsi="Times New Roman" w:cs="Times New Roman"/>
          <w:sz w:val="24"/>
          <w:szCs w:val="24"/>
        </w:rPr>
        <w:t>: две тысячи двести шестьдесят один – двум тысячам двумстам шестидесяти одному.</w:t>
      </w:r>
    </w:p>
    <w:p w:rsidR="00792DD1" w:rsidRDefault="00792DD1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Порядковые числительные склоняются как прилагательные. При склонении </w:t>
      </w:r>
      <w:r w:rsidRPr="00E81971">
        <w:rPr>
          <w:rFonts w:ascii="Times New Roman" w:hAnsi="Times New Roman" w:cs="Times New Roman"/>
          <w:b/>
          <w:sz w:val="24"/>
          <w:szCs w:val="24"/>
        </w:rPr>
        <w:t>составных порядковых числительных изменяется только последнее слово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379A">
        <w:rPr>
          <w:rFonts w:ascii="Times New Roman" w:hAnsi="Times New Roman" w:cs="Times New Roman"/>
          <w:sz w:val="24"/>
          <w:szCs w:val="24"/>
        </w:rPr>
        <w:t>четыреста тридцать перв</w:t>
      </w:r>
      <w:r w:rsidR="002B379A" w:rsidRPr="00E81971">
        <w:rPr>
          <w:rFonts w:ascii="Times New Roman" w:hAnsi="Times New Roman" w:cs="Times New Roman"/>
          <w:b/>
          <w:sz w:val="24"/>
          <w:szCs w:val="24"/>
        </w:rPr>
        <w:t>ый</w:t>
      </w:r>
      <w:r w:rsidR="002B379A">
        <w:rPr>
          <w:rFonts w:ascii="Times New Roman" w:hAnsi="Times New Roman" w:cs="Times New Roman"/>
          <w:sz w:val="24"/>
          <w:szCs w:val="24"/>
        </w:rPr>
        <w:t xml:space="preserve"> – четыреста тридцать перв</w:t>
      </w:r>
      <w:r w:rsidR="002B379A" w:rsidRPr="00E81971">
        <w:rPr>
          <w:rFonts w:ascii="Times New Roman" w:hAnsi="Times New Roman" w:cs="Times New Roman"/>
          <w:b/>
          <w:sz w:val="24"/>
          <w:szCs w:val="24"/>
        </w:rPr>
        <w:t>ого</w:t>
      </w:r>
      <w:r w:rsidR="002B379A">
        <w:rPr>
          <w:rFonts w:ascii="Times New Roman" w:hAnsi="Times New Roman" w:cs="Times New Roman"/>
          <w:sz w:val="24"/>
          <w:szCs w:val="24"/>
        </w:rPr>
        <w:t>.</w:t>
      </w:r>
    </w:p>
    <w:p w:rsidR="002B379A" w:rsidRDefault="002B379A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Собирательные числительные </w:t>
      </w:r>
      <w:r w:rsidRPr="00E81971">
        <w:rPr>
          <w:rFonts w:ascii="Times New Roman" w:hAnsi="Times New Roman" w:cs="Times New Roman"/>
          <w:b/>
          <w:sz w:val="24"/>
          <w:szCs w:val="24"/>
        </w:rPr>
        <w:t>полтора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81971">
        <w:rPr>
          <w:rFonts w:ascii="Times New Roman" w:hAnsi="Times New Roman" w:cs="Times New Roman"/>
          <w:b/>
          <w:sz w:val="24"/>
          <w:szCs w:val="24"/>
        </w:rPr>
        <w:t>полтораста</w:t>
      </w:r>
      <w:r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E81971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 xml:space="preserve">падежные </w:t>
      </w:r>
      <w:r w:rsidRPr="00E81971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>: полтора</w:t>
      </w:r>
      <w:r w:rsidR="00E8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E8197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тора; полтораста – пол</w:t>
      </w:r>
      <w:r w:rsidRPr="00E8197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тораста.</w:t>
      </w:r>
    </w:p>
    <w:p w:rsidR="004A08F9" w:rsidRDefault="002B379A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71">
        <w:rPr>
          <w:rFonts w:ascii="Times New Roman" w:hAnsi="Times New Roman" w:cs="Times New Roman"/>
          <w:b/>
          <w:sz w:val="24"/>
          <w:szCs w:val="24"/>
        </w:rPr>
        <w:t>Собирательные 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 имеют особую сочетаемость: </w:t>
      </w:r>
      <w:r w:rsidR="004A08F9" w:rsidRPr="00E81971">
        <w:rPr>
          <w:rFonts w:ascii="Times New Roman" w:hAnsi="Times New Roman" w:cs="Times New Roman"/>
          <w:b/>
          <w:sz w:val="24"/>
          <w:szCs w:val="24"/>
        </w:rPr>
        <w:t>не сочетаются</w:t>
      </w:r>
      <w:r w:rsidR="004A08F9">
        <w:rPr>
          <w:rFonts w:ascii="Times New Roman" w:hAnsi="Times New Roman" w:cs="Times New Roman"/>
          <w:sz w:val="24"/>
          <w:szCs w:val="24"/>
        </w:rPr>
        <w:t xml:space="preserve"> с существительными, </w:t>
      </w:r>
      <w:r w:rsidR="004A08F9" w:rsidRPr="00E81971">
        <w:rPr>
          <w:rFonts w:ascii="Times New Roman" w:hAnsi="Times New Roman" w:cs="Times New Roman"/>
          <w:b/>
          <w:sz w:val="24"/>
          <w:szCs w:val="24"/>
        </w:rPr>
        <w:t>называющими лиц женского пола</w:t>
      </w:r>
      <w:r w:rsidR="004A08F9">
        <w:rPr>
          <w:rFonts w:ascii="Times New Roman" w:hAnsi="Times New Roman" w:cs="Times New Roman"/>
          <w:sz w:val="24"/>
          <w:szCs w:val="24"/>
        </w:rPr>
        <w:t>: пятеро медвежат, пять сестер.</w:t>
      </w:r>
    </w:p>
    <w:p w:rsidR="002B379A" w:rsidRDefault="004A08F9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Числительное </w:t>
      </w:r>
      <w:r w:rsidRPr="00E81971">
        <w:rPr>
          <w:rFonts w:ascii="Times New Roman" w:hAnsi="Times New Roman" w:cs="Times New Roman"/>
          <w:b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 xml:space="preserve"> сочетается с именами существительными </w:t>
      </w:r>
      <w:r w:rsidRPr="00E81971">
        <w:rPr>
          <w:rFonts w:ascii="Times New Roman" w:hAnsi="Times New Roman" w:cs="Times New Roman"/>
          <w:b/>
          <w:sz w:val="24"/>
          <w:szCs w:val="24"/>
        </w:rPr>
        <w:t>женского 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971">
        <w:rPr>
          <w:rFonts w:ascii="Times New Roman" w:hAnsi="Times New Roman" w:cs="Times New Roman"/>
          <w:b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 xml:space="preserve"> – с существительными </w:t>
      </w:r>
      <w:r w:rsidRPr="00E81971">
        <w:rPr>
          <w:rFonts w:ascii="Times New Roman" w:hAnsi="Times New Roman" w:cs="Times New Roman"/>
          <w:b/>
          <w:sz w:val="24"/>
          <w:szCs w:val="24"/>
        </w:rPr>
        <w:t>мужского и среднего рода</w:t>
      </w:r>
      <w:r w:rsidR="00737742">
        <w:rPr>
          <w:rFonts w:ascii="Times New Roman" w:hAnsi="Times New Roman" w:cs="Times New Roman"/>
          <w:sz w:val="24"/>
          <w:szCs w:val="24"/>
        </w:rPr>
        <w:t>: об</w:t>
      </w:r>
      <w:r w:rsidR="00737742" w:rsidRPr="001E43F1">
        <w:rPr>
          <w:rFonts w:ascii="Times New Roman" w:hAnsi="Times New Roman" w:cs="Times New Roman"/>
          <w:b/>
          <w:sz w:val="24"/>
          <w:szCs w:val="24"/>
        </w:rPr>
        <w:t>е</w:t>
      </w:r>
      <w:r w:rsidR="00737742">
        <w:rPr>
          <w:rFonts w:ascii="Times New Roman" w:hAnsi="Times New Roman" w:cs="Times New Roman"/>
          <w:sz w:val="24"/>
          <w:szCs w:val="24"/>
        </w:rPr>
        <w:t>ими руками, об</w:t>
      </w:r>
      <w:r w:rsidR="00737742" w:rsidRPr="001E43F1">
        <w:rPr>
          <w:rFonts w:ascii="Times New Roman" w:hAnsi="Times New Roman" w:cs="Times New Roman"/>
          <w:b/>
          <w:sz w:val="24"/>
          <w:szCs w:val="24"/>
        </w:rPr>
        <w:t>о</w:t>
      </w:r>
      <w:r w:rsidR="00737742">
        <w:rPr>
          <w:rFonts w:ascii="Times New Roman" w:hAnsi="Times New Roman" w:cs="Times New Roman"/>
          <w:sz w:val="24"/>
          <w:szCs w:val="24"/>
        </w:rPr>
        <w:t>ими школьниками.</w:t>
      </w:r>
    </w:p>
    <w:p w:rsidR="00737742" w:rsidRPr="00737742" w:rsidRDefault="00737742" w:rsidP="007377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42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3739A0" w:rsidRPr="00652595" w:rsidRDefault="00737742" w:rsidP="00652595">
      <w:pPr>
        <w:pStyle w:val="a3"/>
        <w:numPr>
          <w:ilvl w:val="0"/>
          <w:numId w:val="5"/>
        </w:numPr>
        <w:spacing w:after="0"/>
        <w:jc w:val="both"/>
      </w:pPr>
      <w:r w:rsidRPr="00652595">
        <w:rPr>
          <w:rFonts w:ascii="Times New Roman" w:hAnsi="Times New Roman" w:cs="Times New Roman"/>
          <w:sz w:val="24"/>
          <w:szCs w:val="24"/>
        </w:rPr>
        <w:t>Личные местоимения изменяются по падежам. Личные местоимения</w:t>
      </w:r>
      <w:r w:rsidR="00652595" w:rsidRPr="00652595">
        <w:rPr>
          <w:rFonts w:ascii="Times New Roman" w:hAnsi="Times New Roman" w:cs="Times New Roman"/>
          <w:sz w:val="24"/>
          <w:szCs w:val="24"/>
        </w:rPr>
        <w:t xml:space="preserve"> </w:t>
      </w:r>
      <w:r w:rsidR="00652595" w:rsidRPr="00E81971">
        <w:rPr>
          <w:rFonts w:ascii="Times New Roman" w:hAnsi="Times New Roman" w:cs="Times New Roman"/>
          <w:b/>
          <w:sz w:val="24"/>
          <w:szCs w:val="24"/>
        </w:rPr>
        <w:t>3-го лица</w:t>
      </w:r>
      <w:r w:rsidR="00652595" w:rsidRPr="00652595">
        <w:rPr>
          <w:rFonts w:ascii="Times New Roman" w:hAnsi="Times New Roman" w:cs="Times New Roman"/>
          <w:sz w:val="24"/>
          <w:szCs w:val="24"/>
        </w:rPr>
        <w:t xml:space="preserve"> изменяются </w:t>
      </w:r>
      <w:r w:rsidR="00652595" w:rsidRPr="001E43F1">
        <w:rPr>
          <w:rFonts w:ascii="Times New Roman" w:hAnsi="Times New Roman" w:cs="Times New Roman"/>
          <w:b/>
          <w:sz w:val="24"/>
          <w:szCs w:val="24"/>
        </w:rPr>
        <w:t>по родам и числам</w:t>
      </w:r>
      <w:r w:rsidR="00652595" w:rsidRPr="00652595">
        <w:rPr>
          <w:rFonts w:ascii="Times New Roman" w:hAnsi="Times New Roman" w:cs="Times New Roman"/>
          <w:sz w:val="24"/>
          <w:szCs w:val="24"/>
        </w:rPr>
        <w:t xml:space="preserve">, </w:t>
      </w:r>
      <w:r w:rsidR="00652595" w:rsidRPr="001E43F1">
        <w:rPr>
          <w:rFonts w:ascii="Times New Roman" w:hAnsi="Times New Roman" w:cs="Times New Roman"/>
          <w:b/>
          <w:sz w:val="24"/>
          <w:szCs w:val="24"/>
        </w:rPr>
        <w:t>в сочетании с предлогами</w:t>
      </w:r>
      <w:r w:rsidR="00652595">
        <w:rPr>
          <w:rFonts w:ascii="Times New Roman" w:hAnsi="Times New Roman" w:cs="Times New Roman"/>
          <w:sz w:val="24"/>
          <w:szCs w:val="24"/>
        </w:rPr>
        <w:t xml:space="preserve"> падежные формы этих местоимений </w:t>
      </w:r>
      <w:r w:rsidR="00652595" w:rsidRPr="001E43F1">
        <w:rPr>
          <w:rFonts w:ascii="Times New Roman" w:hAnsi="Times New Roman" w:cs="Times New Roman"/>
          <w:b/>
          <w:sz w:val="24"/>
          <w:szCs w:val="24"/>
        </w:rPr>
        <w:t>начинаются с н</w:t>
      </w:r>
      <w:r w:rsidR="00652595">
        <w:rPr>
          <w:rFonts w:ascii="Times New Roman" w:hAnsi="Times New Roman" w:cs="Times New Roman"/>
          <w:sz w:val="24"/>
          <w:szCs w:val="24"/>
        </w:rPr>
        <w:t xml:space="preserve">-: гуляю с </w:t>
      </w:r>
      <w:r w:rsidR="00652595" w:rsidRPr="001E43F1">
        <w:rPr>
          <w:rFonts w:ascii="Times New Roman" w:hAnsi="Times New Roman" w:cs="Times New Roman"/>
          <w:b/>
          <w:sz w:val="24"/>
          <w:szCs w:val="24"/>
        </w:rPr>
        <w:t>н</w:t>
      </w:r>
      <w:r w:rsidR="00652595">
        <w:rPr>
          <w:rFonts w:ascii="Times New Roman" w:hAnsi="Times New Roman" w:cs="Times New Roman"/>
          <w:sz w:val="24"/>
          <w:szCs w:val="24"/>
        </w:rPr>
        <w:t xml:space="preserve">ей, учусь у </w:t>
      </w:r>
      <w:r w:rsidR="00652595" w:rsidRPr="001E43F1">
        <w:rPr>
          <w:rFonts w:ascii="Times New Roman" w:hAnsi="Times New Roman" w:cs="Times New Roman"/>
          <w:b/>
          <w:sz w:val="24"/>
          <w:szCs w:val="24"/>
        </w:rPr>
        <w:t>н</w:t>
      </w:r>
      <w:r w:rsidR="00652595">
        <w:rPr>
          <w:rFonts w:ascii="Times New Roman" w:hAnsi="Times New Roman" w:cs="Times New Roman"/>
          <w:sz w:val="24"/>
          <w:szCs w:val="24"/>
        </w:rPr>
        <w:t>их.</w:t>
      </w:r>
    </w:p>
    <w:p w:rsidR="00652595" w:rsidRPr="00E81971" w:rsidRDefault="00652595" w:rsidP="00652595">
      <w:pPr>
        <w:pStyle w:val="a3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Неопределенные местоимения с приставкой кое-, суффиксами </w:t>
      </w:r>
      <w:r w:rsidRPr="001E43F1">
        <w:rPr>
          <w:rFonts w:ascii="Times New Roman" w:hAnsi="Times New Roman" w:cs="Times New Roman"/>
          <w:b/>
          <w:sz w:val="24"/>
          <w:szCs w:val="24"/>
        </w:rPr>
        <w:t xml:space="preserve">–то, -либо, - </w:t>
      </w:r>
      <w:proofErr w:type="spellStart"/>
      <w:r w:rsidRPr="001E43F1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пишутся </w:t>
      </w:r>
      <w:r w:rsidRPr="001E43F1">
        <w:rPr>
          <w:rFonts w:ascii="Times New Roman" w:hAnsi="Times New Roman" w:cs="Times New Roman"/>
          <w:b/>
          <w:sz w:val="24"/>
          <w:szCs w:val="24"/>
        </w:rPr>
        <w:t>через дефис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43F1"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sz w:val="24"/>
          <w:szCs w:val="24"/>
        </w:rPr>
        <w:t>-кто, кто-</w:t>
      </w:r>
      <w:r w:rsidRPr="001E43F1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1971">
        <w:rPr>
          <w:rFonts w:ascii="Times New Roman" w:hAnsi="Times New Roman" w:cs="Times New Roman"/>
          <w:sz w:val="24"/>
          <w:szCs w:val="24"/>
        </w:rPr>
        <w:t>кто-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>либо</w:t>
      </w:r>
      <w:r w:rsidR="00E81971">
        <w:rPr>
          <w:rFonts w:ascii="Times New Roman" w:hAnsi="Times New Roman" w:cs="Times New Roman"/>
          <w:sz w:val="24"/>
          <w:szCs w:val="24"/>
        </w:rPr>
        <w:t>, кто-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>нибудь.</w:t>
      </w:r>
      <w:r w:rsidR="00E81971">
        <w:rPr>
          <w:rFonts w:ascii="Times New Roman" w:hAnsi="Times New Roman" w:cs="Times New Roman"/>
          <w:sz w:val="24"/>
          <w:szCs w:val="24"/>
        </w:rPr>
        <w:t xml:space="preserve"> Если приставка 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>кое-</w:t>
      </w:r>
      <w:r w:rsidR="00E81971">
        <w:rPr>
          <w:rFonts w:ascii="Times New Roman" w:hAnsi="Times New Roman" w:cs="Times New Roman"/>
          <w:sz w:val="24"/>
          <w:szCs w:val="24"/>
        </w:rPr>
        <w:t xml:space="preserve"> 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>отделяется</w:t>
      </w:r>
      <w:r w:rsidR="00E81971">
        <w:rPr>
          <w:rFonts w:ascii="Times New Roman" w:hAnsi="Times New Roman" w:cs="Times New Roman"/>
          <w:sz w:val="24"/>
          <w:szCs w:val="24"/>
        </w:rPr>
        <w:t xml:space="preserve"> от местоимения 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>предлогом</w:t>
      </w:r>
      <w:r w:rsidR="00E81971">
        <w:rPr>
          <w:rFonts w:ascii="Times New Roman" w:hAnsi="Times New Roman" w:cs="Times New Roman"/>
          <w:sz w:val="24"/>
          <w:szCs w:val="24"/>
        </w:rPr>
        <w:t xml:space="preserve">, то она 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>пишется раздельно</w:t>
      </w:r>
      <w:r w:rsidR="00E81971">
        <w:rPr>
          <w:rFonts w:ascii="Times New Roman" w:hAnsi="Times New Roman" w:cs="Times New Roman"/>
          <w:sz w:val="24"/>
          <w:szCs w:val="24"/>
        </w:rPr>
        <w:t>:</w:t>
      </w:r>
      <w:r w:rsidR="00E81971" w:rsidRPr="001E43F1">
        <w:rPr>
          <w:rFonts w:ascii="Times New Roman" w:hAnsi="Times New Roman" w:cs="Times New Roman"/>
          <w:b/>
          <w:sz w:val="24"/>
          <w:szCs w:val="24"/>
        </w:rPr>
        <w:t xml:space="preserve"> кое</w:t>
      </w:r>
      <w:r w:rsidR="00E81971">
        <w:rPr>
          <w:rFonts w:ascii="Times New Roman" w:hAnsi="Times New Roman" w:cs="Times New Roman"/>
          <w:sz w:val="24"/>
          <w:szCs w:val="24"/>
        </w:rPr>
        <w:t xml:space="preserve"> у кого.</w:t>
      </w:r>
    </w:p>
    <w:p w:rsidR="00E81971" w:rsidRDefault="00E81971" w:rsidP="006525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71">
        <w:rPr>
          <w:rFonts w:ascii="Times New Roman" w:hAnsi="Times New Roman" w:cs="Times New Roman"/>
          <w:sz w:val="24"/>
          <w:szCs w:val="24"/>
        </w:rPr>
        <w:t xml:space="preserve">В отрицательных местоимениях приставка </w:t>
      </w:r>
      <w:proofErr w:type="spellStart"/>
      <w:r w:rsidRPr="001E43F1">
        <w:rPr>
          <w:rFonts w:ascii="Times New Roman" w:hAnsi="Times New Roman" w:cs="Times New Roman"/>
          <w:b/>
          <w:sz w:val="24"/>
          <w:szCs w:val="24"/>
        </w:rPr>
        <w:t>не-</w:t>
      </w:r>
      <w:proofErr w:type="spellEnd"/>
      <w:r w:rsidRPr="00E81971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1E43F1">
        <w:rPr>
          <w:rFonts w:ascii="Times New Roman" w:hAnsi="Times New Roman" w:cs="Times New Roman"/>
          <w:b/>
          <w:sz w:val="24"/>
          <w:szCs w:val="24"/>
        </w:rPr>
        <w:t>ударная</w:t>
      </w:r>
      <w:r w:rsidRPr="00E81971">
        <w:rPr>
          <w:rFonts w:ascii="Times New Roman" w:hAnsi="Times New Roman" w:cs="Times New Roman"/>
          <w:sz w:val="24"/>
          <w:szCs w:val="24"/>
        </w:rPr>
        <w:t xml:space="preserve">, </w:t>
      </w:r>
      <w:r w:rsidRPr="001E43F1">
        <w:rPr>
          <w:rFonts w:ascii="Times New Roman" w:hAnsi="Times New Roman" w:cs="Times New Roman"/>
          <w:b/>
          <w:sz w:val="24"/>
          <w:szCs w:val="24"/>
        </w:rPr>
        <w:t>ни-</w:t>
      </w:r>
      <w:r w:rsidRPr="00E81971">
        <w:rPr>
          <w:rFonts w:ascii="Times New Roman" w:hAnsi="Times New Roman" w:cs="Times New Roman"/>
          <w:sz w:val="24"/>
          <w:szCs w:val="24"/>
        </w:rPr>
        <w:t xml:space="preserve"> всегда безударная: </w:t>
      </w:r>
      <w:r w:rsidRPr="001E43F1">
        <w:rPr>
          <w:rFonts w:ascii="Times New Roman" w:hAnsi="Times New Roman" w:cs="Times New Roman"/>
          <w:b/>
          <w:sz w:val="24"/>
          <w:szCs w:val="24"/>
        </w:rPr>
        <w:t>не</w:t>
      </w:r>
      <w:r w:rsidRPr="00E81971">
        <w:rPr>
          <w:rFonts w:ascii="Times New Roman" w:hAnsi="Times New Roman" w:cs="Times New Roman"/>
          <w:sz w:val="24"/>
          <w:szCs w:val="24"/>
        </w:rPr>
        <w:t>кому</w:t>
      </w:r>
      <w:r w:rsidR="001E43F1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Pr="00E81971">
        <w:rPr>
          <w:rFonts w:ascii="Times New Roman" w:hAnsi="Times New Roman" w:cs="Times New Roman"/>
          <w:sz w:val="24"/>
          <w:szCs w:val="24"/>
        </w:rPr>
        <w:t xml:space="preserve">, </w:t>
      </w:r>
      <w:r w:rsidRPr="001E43F1">
        <w:rPr>
          <w:rFonts w:ascii="Times New Roman" w:hAnsi="Times New Roman" w:cs="Times New Roman"/>
          <w:b/>
          <w:sz w:val="24"/>
          <w:szCs w:val="24"/>
        </w:rPr>
        <w:t>ни</w:t>
      </w:r>
      <w:r w:rsidRPr="00E81971">
        <w:rPr>
          <w:rFonts w:ascii="Times New Roman" w:hAnsi="Times New Roman" w:cs="Times New Roman"/>
          <w:sz w:val="24"/>
          <w:szCs w:val="24"/>
        </w:rPr>
        <w:t>кому</w:t>
      </w:r>
      <w:r w:rsidR="001E43F1">
        <w:rPr>
          <w:rFonts w:ascii="Times New Roman" w:hAnsi="Times New Roman" w:cs="Times New Roman"/>
          <w:sz w:val="24"/>
          <w:szCs w:val="24"/>
        </w:rPr>
        <w:t xml:space="preserve"> не скажу</w:t>
      </w:r>
      <w:r w:rsidRPr="00E81971">
        <w:rPr>
          <w:rFonts w:ascii="Times New Roman" w:hAnsi="Times New Roman" w:cs="Times New Roman"/>
          <w:sz w:val="24"/>
          <w:szCs w:val="24"/>
        </w:rPr>
        <w:t>.</w:t>
      </w: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2D" w:rsidRDefault="00843F2D" w:rsidP="00843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BA0"/>
    <w:multiLevelType w:val="hybridMultilevel"/>
    <w:tmpl w:val="CABE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6F30"/>
    <w:multiLevelType w:val="hybridMultilevel"/>
    <w:tmpl w:val="C338AEE2"/>
    <w:lvl w:ilvl="0" w:tplc="BA1661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B43685"/>
    <w:multiLevelType w:val="hybridMultilevel"/>
    <w:tmpl w:val="2642070C"/>
    <w:lvl w:ilvl="0" w:tplc="10783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A332C"/>
    <w:multiLevelType w:val="hybridMultilevel"/>
    <w:tmpl w:val="762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79F1"/>
    <w:multiLevelType w:val="hybridMultilevel"/>
    <w:tmpl w:val="8F6A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0BB7"/>
    <w:multiLevelType w:val="hybridMultilevel"/>
    <w:tmpl w:val="C4C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7"/>
    <w:rsid w:val="001A4F53"/>
    <w:rsid w:val="001E43F1"/>
    <w:rsid w:val="002A4A5C"/>
    <w:rsid w:val="002B379A"/>
    <w:rsid w:val="0030342F"/>
    <w:rsid w:val="00326ABA"/>
    <w:rsid w:val="003739A0"/>
    <w:rsid w:val="00452A12"/>
    <w:rsid w:val="004A08F9"/>
    <w:rsid w:val="00586BEE"/>
    <w:rsid w:val="005B5AA7"/>
    <w:rsid w:val="00652595"/>
    <w:rsid w:val="006F16DA"/>
    <w:rsid w:val="00737742"/>
    <w:rsid w:val="00792DD1"/>
    <w:rsid w:val="00843F2D"/>
    <w:rsid w:val="009C08C4"/>
    <w:rsid w:val="009F72C9"/>
    <w:rsid w:val="00E42D15"/>
    <w:rsid w:val="00E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940D1-3AD1-4A93-823E-0C14B2D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BA"/>
    <w:pPr>
      <w:ind w:left="720"/>
      <w:contextualSpacing/>
    </w:pPr>
  </w:style>
  <w:style w:type="table" w:styleId="a4">
    <w:name w:val="Table Grid"/>
    <w:basedOn w:val="a1"/>
    <w:uiPriority w:val="59"/>
    <w:rsid w:val="00326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Владелец</cp:lastModifiedBy>
  <cp:revision>16</cp:revision>
  <cp:lastPrinted>2018-03-23T14:52:00Z</cp:lastPrinted>
  <dcterms:created xsi:type="dcterms:W3CDTF">2016-10-05T12:23:00Z</dcterms:created>
  <dcterms:modified xsi:type="dcterms:W3CDTF">2018-03-23T14:53:00Z</dcterms:modified>
</cp:coreProperties>
</file>