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40D00" w:rsidTr="00940D00">
        <w:tc>
          <w:tcPr>
            <w:tcW w:w="5381" w:type="dxa"/>
          </w:tcPr>
          <w:p w:rsidR="00940D00" w:rsidRPr="00D33D68" w:rsidRDefault="00940D00" w:rsidP="00940D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6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минимум</w:t>
            </w:r>
          </w:p>
          <w:p w:rsidR="00940D00" w:rsidRDefault="00940D00" w:rsidP="00940D00">
            <w:pPr>
              <w:pStyle w:val="a4"/>
            </w:pPr>
          </w:p>
        </w:tc>
        <w:tc>
          <w:tcPr>
            <w:tcW w:w="5381" w:type="dxa"/>
          </w:tcPr>
          <w:tbl>
            <w:tblPr>
              <w:tblStyle w:val="a5"/>
              <w:tblpPr w:leftFromText="180" w:rightFromText="180" w:vertAnchor="text" w:horzAnchor="margin" w:tblpXSpec="right" w:tblpY="8"/>
              <w:tblW w:w="0" w:type="auto"/>
              <w:tblLook w:val="04A0" w:firstRow="1" w:lastRow="0" w:firstColumn="1" w:lastColumn="0" w:noHBand="0" w:noVBand="1"/>
            </w:tblPr>
            <w:tblGrid>
              <w:gridCol w:w="2442"/>
              <w:gridCol w:w="2061"/>
            </w:tblGrid>
            <w:tr w:rsidR="00940D00" w:rsidRPr="00D33D68" w:rsidTr="00FE47F4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40D00" w:rsidRPr="00940D00" w:rsidRDefault="00940D00" w:rsidP="00940D00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Триместр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40D00" w:rsidRPr="00940D00" w:rsidRDefault="00940D00" w:rsidP="00940D00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940D00" w:rsidRPr="00D33D68" w:rsidTr="00FE47F4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40D00" w:rsidRPr="00940D00" w:rsidRDefault="00940D00" w:rsidP="00940D00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40D00" w:rsidRPr="00940D00" w:rsidRDefault="00174F6B" w:rsidP="00940D00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940D00" w:rsidRPr="00D33D68" w:rsidTr="00FE47F4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40D00" w:rsidRPr="00940D00" w:rsidRDefault="00940D00" w:rsidP="00940D00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40D00" w:rsidRPr="00940D00" w:rsidRDefault="00940D00" w:rsidP="00940D00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40D00" w:rsidRDefault="00940D00" w:rsidP="00940D00">
            <w:pPr>
              <w:pStyle w:val="a4"/>
            </w:pPr>
          </w:p>
        </w:tc>
      </w:tr>
    </w:tbl>
    <w:p w:rsidR="007D5E19" w:rsidRDefault="007D5E19" w:rsidP="00940D00">
      <w:pPr>
        <w:pStyle w:val="a4"/>
      </w:pPr>
    </w:p>
    <w:p w:rsidR="00940D00" w:rsidRPr="00D33D68" w:rsidRDefault="00940D00" w:rsidP="00940D00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D68">
        <w:rPr>
          <w:rFonts w:ascii="Times New Roman" w:hAnsi="Times New Roman" w:cs="Times New Roman"/>
          <w:sz w:val="28"/>
          <w:szCs w:val="28"/>
        </w:rPr>
        <w:t>Ф.И.______________________________________________________________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40D00" w:rsidRDefault="00940D00" w:rsidP="00940D00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0200"/>
      </w:tblGrid>
      <w:tr w:rsidR="00940D00" w:rsidRPr="00E27541" w:rsidTr="00596EBD">
        <w:tc>
          <w:tcPr>
            <w:tcW w:w="10762" w:type="dxa"/>
            <w:gridSpan w:val="2"/>
          </w:tcPr>
          <w:p w:rsidR="00940D00" w:rsidRPr="00E27541" w:rsidRDefault="00940D00" w:rsidP="00940D00">
            <w:pPr>
              <w:pStyle w:val="a4"/>
              <w:rPr>
                <w:sz w:val="32"/>
              </w:rPr>
            </w:pPr>
            <w:r w:rsidRPr="00E27541">
              <w:rPr>
                <w:rFonts w:ascii="Times New Roman" w:hAnsi="Times New Roman" w:cs="Times New Roman"/>
                <w:i/>
                <w:sz w:val="32"/>
                <w:szCs w:val="28"/>
              </w:rPr>
              <w:t>Это надо знать:</w:t>
            </w:r>
          </w:p>
        </w:tc>
      </w:tr>
      <w:tr w:rsidR="00174F6B" w:rsidRPr="00E27541" w:rsidTr="003F1B69">
        <w:tc>
          <w:tcPr>
            <w:tcW w:w="562" w:type="dxa"/>
          </w:tcPr>
          <w:p w:rsidR="00174F6B" w:rsidRPr="00E27541" w:rsidRDefault="00174F6B" w:rsidP="00174F6B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B" w:rsidRPr="00E27541" w:rsidRDefault="00174F6B" w:rsidP="00174F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 xml:space="preserve">Имя существительное – это часть речи, которая обозначает предмет и отвечает на вопрос </w:t>
            </w:r>
            <w:r w:rsidRPr="00E27541">
              <w:rPr>
                <w:rFonts w:ascii="Times New Roman" w:hAnsi="Times New Roman" w:cs="Times New Roman"/>
                <w:i/>
                <w:sz w:val="32"/>
                <w:szCs w:val="28"/>
              </w:rPr>
              <w:t>кто?</w:t>
            </w: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 xml:space="preserve"> или </w:t>
            </w:r>
            <w:r w:rsidRPr="00E27541">
              <w:rPr>
                <w:rFonts w:ascii="Times New Roman" w:hAnsi="Times New Roman" w:cs="Times New Roman"/>
                <w:i/>
                <w:sz w:val="32"/>
                <w:szCs w:val="28"/>
              </w:rPr>
              <w:t>что?</w:t>
            </w:r>
          </w:p>
        </w:tc>
      </w:tr>
      <w:tr w:rsidR="00174F6B" w:rsidRPr="00E27541" w:rsidTr="003F1B69">
        <w:tc>
          <w:tcPr>
            <w:tcW w:w="562" w:type="dxa"/>
          </w:tcPr>
          <w:p w:rsidR="00174F6B" w:rsidRPr="00E27541" w:rsidRDefault="00174F6B" w:rsidP="00174F6B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B" w:rsidRPr="00E27541" w:rsidRDefault="00174F6B" w:rsidP="00174F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 xml:space="preserve">Одушевлённые имена существительные отвечают на вопрос </w:t>
            </w:r>
            <w:r w:rsidRPr="00E27541">
              <w:rPr>
                <w:rFonts w:ascii="Times New Roman" w:hAnsi="Times New Roman" w:cs="Times New Roman"/>
                <w:i/>
                <w:sz w:val="32"/>
                <w:szCs w:val="28"/>
              </w:rPr>
              <w:t>кто,</w:t>
            </w: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 xml:space="preserve"> а   неодушевлённые отвечают на вопрос </w:t>
            </w:r>
            <w:r w:rsidRPr="00E27541">
              <w:rPr>
                <w:rFonts w:ascii="Times New Roman" w:hAnsi="Times New Roman" w:cs="Times New Roman"/>
                <w:i/>
                <w:sz w:val="32"/>
                <w:szCs w:val="28"/>
              </w:rPr>
              <w:t>что?</w:t>
            </w: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174F6B" w:rsidRPr="00E27541" w:rsidRDefault="00174F6B" w:rsidP="00174F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Имена существительные бывают собственные и нарицательные. Имена собственные пишутся с заглавной буквы.</w:t>
            </w:r>
          </w:p>
        </w:tc>
      </w:tr>
      <w:tr w:rsidR="00174F6B" w:rsidRPr="00E27541" w:rsidTr="003F1B69">
        <w:tc>
          <w:tcPr>
            <w:tcW w:w="562" w:type="dxa"/>
          </w:tcPr>
          <w:p w:rsidR="00174F6B" w:rsidRPr="00E27541" w:rsidRDefault="00174F6B" w:rsidP="00174F6B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B" w:rsidRPr="00E27541" w:rsidRDefault="00174F6B" w:rsidP="00174F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Каждое имя существительное принадлежит к определённому роду: мужскому, женскому, среднему. По окончаниям имена существительные делятся на три склонения.</w:t>
            </w:r>
          </w:p>
        </w:tc>
      </w:tr>
      <w:tr w:rsidR="00174F6B" w:rsidRPr="00E27541" w:rsidTr="003F1B69">
        <w:tc>
          <w:tcPr>
            <w:tcW w:w="562" w:type="dxa"/>
          </w:tcPr>
          <w:p w:rsidR="00174F6B" w:rsidRPr="00E27541" w:rsidRDefault="00174F6B" w:rsidP="00174F6B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B" w:rsidRPr="00E27541" w:rsidRDefault="00174F6B" w:rsidP="00174F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Имена существительные изменяются по числам и имеют форму единственного и множественного числа.</w:t>
            </w:r>
          </w:p>
        </w:tc>
      </w:tr>
      <w:tr w:rsidR="00174F6B" w:rsidRPr="00E27541" w:rsidTr="003F1B69">
        <w:tc>
          <w:tcPr>
            <w:tcW w:w="562" w:type="dxa"/>
          </w:tcPr>
          <w:p w:rsidR="00174F6B" w:rsidRPr="00E27541" w:rsidRDefault="00174F6B" w:rsidP="00174F6B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B" w:rsidRPr="00E27541" w:rsidRDefault="00174F6B" w:rsidP="00174F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Имена существительные изменяются по падежам:</w:t>
            </w:r>
          </w:p>
          <w:p w:rsidR="00174F6B" w:rsidRPr="00E27541" w:rsidRDefault="00174F6B" w:rsidP="00174F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Именительный падеж – кто? что?</w:t>
            </w:r>
          </w:p>
          <w:p w:rsidR="00174F6B" w:rsidRPr="00E27541" w:rsidRDefault="00174F6B" w:rsidP="00174F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 xml:space="preserve">Родительный падеж – кого? чего? </w:t>
            </w:r>
          </w:p>
          <w:p w:rsidR="00174F6B" w:rsidRPr="00E27541" w:rsidRDefault="00174F6B" w:rsidP="00174F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Дательный падеж – кому? чему?</w:t>
            </w:r>
          </w:p>
          <w:p w:rsidR="00174F6B" w:rsidRPr="00E27541" w:rsidRDefault="00174F6B" w:rsidP="00174F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Винительный падеж – кого? что?</w:t>
            </w:r>
          </w:p>
          <w:p w:rsidR="00174F6B" w:rsidRPr="00E27541" w:rsidRDefault="00174F6B" w:rsidP="00174F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Творительный падеж – кем? чем?</w:t>
            </w:r>
          </w:p>
          <w:p w:rsidR="00174F6B" w:rsidRPr="00E27541" w:rsidRDefault="00174F6B" w:rsidP="00174F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Предложный падеж – о ком? о чем?</w:t>
            </w:r>
          </w:p>
        </w:tc>
      </w:tr>
      <w:tr w:rsidR="00174F6B" w:rsidRPr="00E27541" w:rsidTr="003F1B69">
        <w:tc>
          <w:tcPr>
            <w:tcW w:w="562" w:type="dxa"/>
          </w:tcPr>
          <w:p w:rsidR="00174F6B" w:rsidRPr="00E27541" w:rsidRDefault="00174F6B" w:rsidP="00174F6B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B" w:rsidRPr="00E27541" w:rsidRDefault="00174F6B" w:rsidP="00174F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Ь знак после шипящих пишется:</w:t>
            </w:r>
          </w:p>
          <w:p w:rsidR="00174F6B" w:rsidRPr="00E27541" w:rsidRDefault="00174F6B" w:rsidP="00174F6B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в существительных женского рода</w:t>
            </w:r>
          </w:p>
        </w:tc>
      </w:tr>
      <w:tr w:rsidR="00174F6B" w:rsidRPr="00E27541" w:rsidTr="003F1B69">
        <w:tc>
          <w:tcPr>
            <w:tcW w:w="562" w:type="dxa"/>
          </w:tcPr>
          <w:p w:rsidR="00174F6B" w:rsidRPr="00E27541" w:rsidRDefault="00174F6B" w:rsidP="00174F6B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B" w:rsidRPr="00E27541" w:rsidRDefault="00174F6B" w:rsidP="00174F6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Ь знак после шипящих не пишется:</w:t>
            </w:r>
          </w:p>
          <w:p w:rsidR="00174F6B" w:rsidRPr="00E27541" w:rsidRDefault="00174F6B" w:rsidP="00174F6B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 xml:space="preserve">в существительных мужского рода </w:t>
            </w:r>
          </w:p>
          <w:p w:rsidR="00174F6B" w:rsidRPr="00E27541" w:rsidRDefault="00174F6B" w:rsidP="00174F6B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E27541">
              <w:rPr>
                <w:rFonts w:ascii="Times New Roman" w:hAnsi="Times New Roman" w:cs="Times New Roman"/>
                <w:sz w:val="32"/>
                <w:szCs w:val="28"/>
              </w:rPr>
              <w:t>в существительных множественного числа родительного падежа</w:t>
            </w:r>
          </w:p>
        </w:tc>
      </w:tr>
    </w:tbl>
    <w:p w:rsidR="00940D00" w:rsidRDefault="00940D00" w:rsidP="00940D00">
      <w:pPr>
        <w:pStyle w:val="a4"/>
      </w:pPr>
    </w:p>
    <w:p w:rsidR="00940D00" w:rsidRDefault="00940D00" w:rsidP="00940D00">
      <w:pPr>
        <w:pStyle w:val="a4"/>
      </w:pPr>
    </w:p>
    <w:p w:rsidR="00174F6B" w:rsidRDefault="00174F6B" w:rsidP="00940D00">
      <w:pPr>
        <w:pStyle w:val="a4"/>
      </w:pPr>
    </w:p>
    <w:p w:rsidR="00174F6B" w:rsidRDefault="00174F6B" w:rsidP="00940D00">
      <w:pPr>
        <w:pStyle w:val="a4"/>
      </w:pPr>
    </w:p>
    <w:p w:rsidR="00174F6B" w:rsidRDefault="00174F6B" w:rsidP="00940D00">
      <w:pPr>
        <w:pStyle w:val="a4"/>
      </w:pPr>
    </w:p>
    <w:p w:rsidR="00E27541" w:rsidRDefault="00E27541" w:rsidP="00940D00">
      <w:pPr>
        <w:pStyle w:val="a4"/>
      </w:pPr>
    </w:p>
    <w:p w:rsidR="00E27541" w:rsidRDefault="00E27541" w:rsidP="00940D00">
      <w:pPr>
        <w:pStyle w:val="a4"/>
      </w:pPr>
    </w:p>
    <w:p w:rsidR="00E27541" w:rsidRDefault="00E27541" w:rsidP="00940D00">
      <w:pPr>
        <w:pStyle w:val="a4"/>
      </w:pPr>
    </w:p>
    <w:p w:rsidR="00E27541" w:rsidRDefault="00E27541" w:rsidP="00940D00">
      <w:pPr>
        <w:pStyle w:val="a4"/>
      </w:pPr>
    </w:p>
    <w:p w:rsidR="00174F6B" w:rsidRDefault="00174F6B" w:rsidP="00940D00">
      <w:pPr>
        <w:pStyle w:val="a4"/>
      </w:pPr>
    </w:p>
    <w:p w:rsidR="00174F6B" w:rsidRDefault="00174F6B" w:rsidP="00940D00">
      <w:pPr>
        <w:pStyle w:val="a4"/>
      </w:pPr>
    </w:p>
    <w:p w:rsidR="00174F6B" w:rsidRDefault="00174F6B" w:rsidP="00940D00">
      <w:pPr>
        <w:pStyle w:val="a4"/>
      </w:pPr>
    </w:p>
    <w:p w:rsidR="00174F6B" w:rsidRDefault="00174F6B" w:rsidP="00940D00">
      <w:pPr>
        <w:pStyle w:val="a4"/>
      </w:pPr>
      <w:bookmarkStart w:id="0" w:name="_GoBack"/>
      <w:bookmarkEnd w:id="0"/>
    </w:p>
    <w:sectPr w:rsidR="00174F6B" w:rsidSect="001152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C1176"/>
    <w:multiLevelType w:val="hybridMultilevel"/>
    <w:tmpl w:val="36086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43F5"/>
    <w:multiLevelType w:val="multilevel"/>
    <w:tmpl w:val="A9EC5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E5FD5"/>
    <w:multiLevelType w:val="hybridMultilevel"/>
    <w:tmpl w:val="C9BE3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355A0"/>
    <w:multiLevelType w:val="multilevel"/>
    <w:tmpl w:val="69BE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13214B"/>
    <w:multiLevelType w:val="hybridMultilevel"/>
    <w:tmpl w:val="FFF63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E0"/>
    <w:rsid w:val="00000271"/>
    <w:rsid w:val="001046B7"/>
    <w:rsid w:val="001152E0"/>
    <w:rsid w:val="00150F8C"/>
    <w:rsid w:val="00174F6B"/>
    <w:rsid w:val="001A18C0"/>
    <w:rsid w:val="001A543E"/>
    <w:rsid w:val="00272E38"/>
    <w:rsid w:val="002970B8"/>
    <w:rsid w:val="002A02B3"/>
    <w:rsid w:val="002A5FE7"/>
    <w:rsid w:val="002A6FB7"/>
    <w:rsid w:val="002D28D8"/>
    <w:rsid w:val="003368DD"/>
    <w:rsid w:val="00355894"/>
    <w:rsid w:val="00383818"/>
    <w:rsid w:val="003E3BCD"/>
    <w:rsid w:val="00447109"/>
    <w:rsid w:val="004D53A6"/>
    <w:rsid w:val="004F2ED7"/>
    <w:rsid w:val="00521D81"/>
    <w:rsid w:val="005417DE"/>
    <w:rsid w:val="00594777"/>
    <w:rsid w:val="005D4721"/>
    <w:rsid w:val="006A75DD"/>
    <w:rsid w:val="006C62A5"/>
    <w:rsid w:val="00773EAE"/>
    <w:rsid w:val="007958AA"/>
    <w:rsid w:val="007D5E19"/>
    <w:rsid w:val="008B7FC7"/>
    <w:rsid w:val="00940D00"/>
    <w:rsid w:val="009A1EFB"/>
    <w:rsid w:val="009C04D0"/>
    <w:rsid w:val="009D68F4"/>
    <w:rsid w:val="00B063BA"/>
    <w:rsid w:val="00BB4202"/>
    <w:rsid w:val="00C66A2C"/>
    <w:rsid w:val="00CC0FA8"/>
    <w:rsid w:val="00D30CFD"/>
    <w:rsid w:val="00D32F1C"/>
    <w:rsid w:val="00E27541"/>
    <w:rsid w:val="00EA43CE"/>
    <w:rsid w:val="00F335F6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B39B9-C5E0-42B9-B5D7-E2689399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F8C"/>
  </w:style>
  <w:style w:type="character" w:styleId="a3">
    <w:name w:val="Hyperlink"/>
    <w:basedOn w:val="a0"/>
    <w:uiPriority w:val="99"/>
    <w:unhideWhenUsed/>
    <w:rsid w:val="00150F8C"/>
    <w:rPr>
      <w:color w:val="0000FF"/>
      <w:u w:val="single"/>
    </w:rPr>
  </w:style>
  <w:style w:type="paragraph" w:styleId="a4">
    <w:name w:val="No Spacing"/>
    <w:uiPriority w:val="1"/>
    <w:qFormat/>
    <w:rsid w:val="003E3BCD"/>
    <w:pPr>
      <w:spacing w:after="0" w:line="240" w:lineRule="auto"/>
    </w:pPr>
  </w:style>
  <w:style w:type="table" w:styleId="a5">
    <w:name w:val="Table Grid"/>
    <w:basedOn w:val="a1"/>
    <w:uiPriority w:val="59"/>
    <w:rsid w:val="0054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40D00"/>
    <w:rPr>
      <w:b/>
      <w:bCs/>
    </w:rPr>
  </w:style>
  <w:style w:type="character" w:customStyle="1" w:styleId="green">
    <w:name w:val="green"/>
    <w:basedOn w:val="a0"/>
    <w:rsid w:val="00940D00"/>
  </w:style>
  <w:style w:type="character" w:styleId="a7">
    <w:name w:val="Emphasis"/>
    <w:basedOn w:val="a0"/>
    <w:uiPriority w:val="20"/>
    <w:qFormat/>
    <w:rsid w:val="00940D00"/>
    <w:rPr>
      <w:i/>
      <w:iCs/>
    </w:rPr>
  </w:style>
  <w:style w:type="paragraph" w:styleId="a8">
    <w:name w:val="List Paragraph"/>
    <w:basedOn w:val="a"/>
    <w:uiPriority w:val="34"/>
    <w:qFormat/>
    <w:rsid w:val="0017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11</cp:revision>
  <cp:lastPrinted>2017-04-10T14:55:00Z</cp:lastPrinted>
  <dcterms:created xsi:type="dcterms:W3CDTF">2017-03-13T04:58:00Z</dcterms:created>
  <dcterms:modified xsi:type="dcterms:W3CDTF">2018-03-23T11:40:00Z</dcterms:modified>
</cp:coreProperties>
</file>