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="2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2262"/>
      </w:tblGrid>
      <w:tr w:rsidR="00A95D34" w:rsidRPr="002354A3" w:rsidTr="007B65FD">
        <w:tc>
          <w:tcPr>
            <w:tcW w:w="2340" w:type="dxa"/>
            <w:shd w:val="clear" w:color="auto" w:fill="auto"/>
          </w:tcPr>
          <w:p w:rsidR="00A95D34" w:rsidRPr="002354A3" w:rsidRDefault="00A95D34" w:rsidP="007B65FD">
            <w:pPr>
              <w:rPr>
                <w:b/>
                <w:sz w:val="32"/>
                <w:szCs w:val="32"/>
              </w:rPr>
            </w:pPr>
            <w:r w:rsidRPr="002354A3">
              <w:rPr>
                <w:b/>
                <w:sz w:val="32"/>
                <w:szCs w:val="32"/>
              </w:rPr>
              <w:t>Триместр</w:t>
            </w:r>
          </w:p>
        </w:tc>
        <w:tc>
          <w:tcPr>
            <w:tcW w:w="2262" w:type="dxa"/>
            <w:shd w:val="clear" w:color="auto" w:fill="auto"/>
          </w:tcPr>
          <w:p w:rsidR="00A95D34" w:rsidRPr="002354A3" w:rsidRDefault="00A95D34" w:rsidP="007B65FD">
            <w:pPr>
              <w:rPr>
                <w:b/>
                <w:sz w:val="32"/>
                <w:szCs w:val="32"/>
              </w:rPr>
            </w:pPr>
            <w:r w:rsidRPr="002354A3">
              <w:rPr>
                <w:b/>
                <w:sz w:val="32"/>
                <w:szCs w:val="32"/>
              </w:rPr>
              <w:t>2</w:t>
            </w:r>
          </w:p>
        </w:tc>
      </w:tr>
      <w:tr w:rsidR="00A95D34" w:rsidRPr="002354A3" w:rsidTr="007B65FD">
        <w:tc>
          <w:tcPr>
            <w:tcW w:w="2340" w:type="dxa"/>
            <w:shd w:val="clear" w:color="auto" w:fill="auto"/>
          </w:tcPr>
          <w:p w:rsidR="00A95D34" w:rsidRPr="002354A3" w:rsidRDefault="00A95D34" w:rsidP="007B65FD">
            <w:pPr>
              <w:rPr>
                <w:b/>
                <w:sz w:val="32"/>
                <w:szCs w:val="32"/>
              </w:rPr>
            </w:pPr>
            <w:r w:rsidRPr="002354A3">
              <w:rPr>
                <w:b/>
                <w:sz w:val="32"/>
                <w:szCs w:val="32"/>
              </w:rPr>
              <w:t>Предмет</w:t>
            </w:r>
          </w:p>
        </w:tc>
        <w:tc>
          <w:tcPr>
            <w:tcW w:w="2262" w:type="dxa"/>
            <w:shd w:val="clear" w:color="auto" w:fill="auto"/>
          </w:tcPr>
          <w:p w:rsidR="00A95D34" w:rsidRPr="002354A3" w:rsidRDefault="00A95D34" w:rsidP="007B65FD">
            <w:pPr>
              <w:rPr>
                <w:b/>
                <w:sz w:val="32"/>
                <w:szCs w:val="32"/>
              </w:rPr>
            </w:pPr>
            <w:r w:rsidRPr="002354A3">
              <w:rPr>
                <w:b/>
                <w:sz w:val="32"/>
                <w:szCs w:val="32"/>
              </w:rPr>
              <w:t>Русский язык</w:t>
            </w:r>
          </w:p>
        </w:tc>
      </w:tr>
      <w:tr w:rsidR="00A95D34" w:rsidRPr="002354A3" w:rsidTr="007B65FD">
        <w:tc>
          <w:tcPr>
            <w:tcW w:w="2340" w:type="dxa"/>
            <w:shd w:val="clear" w:color="auto" w:fill="auto"/>
          </w:tcPr>
          <w:p w:rsidR="00A95D34" w:rsidRPr="002354A3" w:rsidRDefault="00A95D34" w:rsidP="007B65FD">
            <w:pPr>
              <w:rPr>
                <w:b/>
                <w:sz w:val="32"/>
                <w:szCs w:val="32"/>
              </w:rPr>
            </w:pPr>
            <w:r w:rsidRPr="002354A3">
              <w:rPr>
                <w:b/>
                <w:sz w:val="32"/>
                <w:szCs w:val="32"/>
              </w:rPr>
              <w:t>Класс</w:t>
            </w:r>
          </w:p>
        </w:tc>
        <w:tc>
          <w:tcPr>
            <w:tcW w:w="2262" w:type="dxa"/>
            <w:shd w:val="clear" w:color="auto" w:fill="auto"/>
          </w:tcPr>
          <w:p w:rsidR="00A95D34" w:rsidRPr="002354A3" w:rsidRDefault="00A95D34" w:rsidP="007B65F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</w:tr>
    </w:tbl>
    <w:p w:rsidR="00A95D34" w:rsidRDefault="00A95D34" w:rsidP="00A95D34">
      <w:pPr>
        <w:rPr>
          <w:b/>
          <w:sz w:val="32"/>
          <w:szCs w:val="32"/>
        </w:rPr>
      </w:pPr>
    </w:p>
    <w:p w:rsidR="005C4401" w:rsidRDefault="00A95D34" w:rsidP="00A95D34">
      <w:pPr>
        <w:rPr>
          <w:b/>
          <w:sz w:val="32"/>
          <w:szCs w:val="32"/>
        </w:rPr>
      </w:pPr>
      <w:r w:rsidRPr="004F4FAC">
        <w:rPr>
          <w:b/>
          <w:sz w:val="32"/>
          <w:szCs w:val="32"/>
        </w:rPr>
        <w:t>Образовательный минимум</w:t>
      </w:r>
      <w:r w:rsidRPr="004F4FAC">
        <w:rPr>
          <w:b/>
          <w:sz w:val="32"/>
          <w:szCs w:val="32"/>
        </w:rPr>
        <w:tab/>
      </w:r>
    </w:p>
    <w:p w:rsidR="00A95D34" w:rsidRDefault="00A95D34" w:rsidP="00A95D34">
      <w:pPr>
        <w:rPr>
          <w:b/>
          <w:sz w:val="32"/>
          <w:szCs w:val="32"/>
        </w:rPr>
      </w:pPr>
    </w:p>
    <w:p w:rsidR="00A95D34" w:rsidRDefault="00A95D34" w:rsidP="00A95D34">
      <w:pPr>
        <w:rPr>
          <w:b/>
          <w:sz w:val="32"/>
          <w:szCs w:val="32"/>
        </w:rPr>
      </w:pPr>
    </w:p>
    <w:p w:rsidR="00A95D34" w:rsidRDefault="00A95D34" w:rsidP="00A95D34">
      <w:pPr>
        <w:rPr>
          <w:b/>
          <w:sz w:val="32"/>
          <w:szCs w:val="32"/>
        </w:rPr>
      </w:pPr>
    </w:p>
    <w:p w:rsidR="00A95D34" w:rsidRDefault="00A95D34" w:rsidP="00A95D34">
      <w:pPr>
        <w:rPr>
          <w:b/>
          <w:sz w:val="32"/>
          <w:szCs w:val="32"/>
        </w:rPr>
      </w:pPr>
      <w:r>
        <w:rPr>
          <w:b/>
          <w:sz w:val="32"/>
          <w:szCs w:val="32"/>
        </w:rPr>
        <w:t>Орфография</w:t>
      </w:r>
    </w:p>
    <w:p w:rsidR="00A95D34" w:rsidRDefault="00A95D34" w:rsidP="00A95D34">
      <w:pPr>
        <w:rPr>
          <w:b/>
          <w:sz w:val="32"/>
          <w:szCs w:val="32"/>
        </w:rPr>
      </w:pPr>
    </w:p>
    <w:p w:rsidR="00A95D34" w:rsidRPr="007E6675" w:rsidRDefault="00A95D34" w:rsidP="00A95D34">
      <w:pPr>
        <w:pStyle w:val="a3"/>
        <w:numPr>
          <w:ilvl w:val="0"/>
          <w:numId w:val="3"/>
        </w:numPr>
        <w:rPr>
          <w:sz w:val="28"/>
          <w:szCs w:val="28"/>
        </w:rPr>
      </w:pPr>
      <w:r w:rsidRPr="007E6675">
        <w:rPr>
          <w:sz w:val="28"/>
          <w:szCs w:val="28"/>
        </w:rPr>
        <w:t>Чередующиеся гласные в корне слова.</w:t>
      </w:r>
    </w:p>
    <w:p w:rsidR="00A95D34" w:rsidRPr="007E6675" w:rsidRDefault="00A95D34" w:rsidP="00A95D34">
      <w:pPr>
        <w:rPr>
          <w:sz w:val="28"/>
          <w:szCs w:val="28"/>
        </w:rPr>
      </w:pPr>
      <w:r w:rsidRPr="007E6675">
        <w:rPr>
          <w:sz w:val="28"/>
          <w:szCs w:val="28"/>
        </w:rPr>
        <w:t>Написание чередующихся гласных</w:t>
      </w:r>
      <w:r w:rsidR="003A2CA3" w:rsidRPr="007E6675">
        <w:rPr>
          <w:sz w:val="28"/>
          <w:szCs w:val="28"/>
        </w:rPr>
        <w:t xml:space="preserve"> </w:t>
      </w:r>
      <w:r w:rsidRPr="007E6675">
        <w:rPr>
          <w:sz w:val="28"/>
          <w:szCs w:val="28"/>
        </w:rPr>
        <w:t xml:space="preserve">а/о, е/и, а(я)/ </w:t>
      </w:r>
      <w:proofErr w:type="gramStart"/>
      <w:r w:rsidRPr="007E6675">
        <w:rPr>
          <w:sz w:val="28"/>
          <w:szCs w:val="28"/>
        </w:rPr>
        <w:t>им</w:t>
      </w:r>
      <w:r w:rsidR="003A2CA3" w:rsidRPr="007E6675">
        <w:rPr>
          <w:sz w:val="28"/>
          <w:szCs w:val="28"/>
        </w:rPr>
        <w:t xml:space="preserve">, </w:t>
      </w:r>
      <w:r w:rsidRPr="007E6675">
        <w:rPr>
          <w:sz w:val="28"/>
          <w:szCs w:val="28"/>
        </w:rPr>
        <w:t xml:space="preserve"> а</w:t>
      </w:r>
      <w:proofErr w:type="gramEnd"/>
      <w:r w:rsidRPr="007E6675">
        <w:rPr>
          <w:sz w:val="28"/>
          <w:szCs w:val="28"/>
        </w:rPr>
        <w:t>(я)/ и</w:t>
      </w:r>
      <w:r w:rsidR="003A2CA3" w:rsidRPr="007E6675">
        <w:rPr>
          <w:sz w:val="28"/>
          <w:szCs w:val="28"/>
        </w:rPr>
        <w:t xml:space="preserve">н в корне слова может зависеть  от: 1) суффикса, следующего за корнем, 2) от ударения, 3) от буквы, следующей за гласной, 4) от значения слова. </w:t>
      </w:r>
    </w:p>
    <w:p w:rsidR="003A2CA3" w:rsidRPr="007E6675" w:rsidRDefault="003A2CA3" w:rsidP="00A95D34">
      <w:pPr>
        <w:rPr>
          <w:sz w:val="28"/>
          <w:szCs w:val="28"/>
        </w:rPr>
      </w:pPr>
    </w:p>
    <w:p w:rsidR="003A2CA3" w:rsidRPr="007E6675" w:rsidRDefault="003A2CA3" w:rsidP="003A2CA3">
      <w:pPr>
        <w:pStyle w:val="a3"/>
        <w:numPr>
          <w:ilvl w:val="0"/>
          <w:numId w:val="3"/>
        </w:numPr>
        <w:rPr>
          <w:sz w:val="28"/>
          <w:szCs w:val="28"/>
        </w:rPr>
      </w:pPr>
      <w:r w:rsidRPr="007E6675">
        <w:rPr>
          <w:sz w:val="28"/>
          <w:szCs w:val="28"/>
        </w:rPr>
        <w:t>Употребление гласных после шипящих и ц.</w:t>
      </w:r>
    </w:p>
    <w:p w:rsidR="003A2CA3" w:rsidRPr="007E6675" w:rsidRDefault="003A2CA3" w:rsidP="003A2CA3">
      <w:pPr>
        <w:pStyle w:val="a3"/>
        <w:numPr>
          <w:ilvl w:val="0"/>
          <w:numId w:val="4"/>
        </w:numPr>
        <w:rPr>
          <w:sz w:val="28"/>
          <w:szCs w:val="28"/>
        </w:rPr>
      </w:pPr>
      <w:r w:rsidRPr="007E6675">
        <w:rPr>
          <w:sz w:val="28"/>
          <w:szCs w:val="28"/>
        </w:rPr>
        <w:t xml:space="preserve">В корнях слов после шипящих под ударением пишется –е (-ё), если в безударном положении ё чередуется с е. </w:t>
      </w:r>
    </w:p>
    <w:p w:rsidR="003A2CA3" w:rsidRPr="007E6675" w:rsidRDefault="003A2CA3" w:rsidP="003A2CA3">
      <w:pPr>
        <w:pStyle w:val="a3"/>
        <w:numPr>
          <w:ilvl w:val="0"/>
          <w:numId w:val="4"/>
        </w:numPr>
        <w:rPr>
          <w:sz w:val="28"/>
          <w:szCs w:val="28"/>
        </w:rPr>
      </w:pPr>
      <w:r w:rsidRPr="007E6675">
        <w:rPr>
          <w:sz w:val="28"/>
          <w:szCs w:val="28"/>
        </w:rPr>
        <w:t>В окончаниях существительных и прилагательных и в суффиксах наречий под ударением пишется –о, без ударения –е.</w:t>
      </w:r>
    </w:p>
    <w:p w:rsidR="003A2CA3" w:rsidRPr="007E6675" w:rsidRDefault="003A2CA3" w:rsidP="003A2CA3">
      <w:pPr>
        <w:pStyle w:val="a3"/>
        <w:numPr>
          <w:ilvl w:val="0"/>
          <w:numId w:val="4"/>
        </w:numPr>
        <w:rPr>
          <w:sz w:val="28"/>
          <w:szCs w:val="28"/>
        </w:rPr>
      </w:pPr>
      <w:r w:rsidRPr="007E6675">
        <w:rPr>
          <w:sz w:val="28"/>
          <w:szCs w:val="28"/>
        </w:rPr>
        <w:t>Буква е/ё всегда пишется в окончаниях личных форм глаголов, в предложном падеже местоимения что.</w:t>
      </w:r>
    </w:p>
    <w:p w:rsidR="003A2CA3" w:rsidRPr="007E6675" w:rsidRDefault="003A2CA3" w:rsidP="003A2CA3">
      <w:pPr>
        <w:pStyle w:val="a3"/>
        <w:numPr>
          <w:ilvl w:val="0"/>
          <w:numId w:val="4"/>
        </w:numPr>
        <w:rPr>
          <w:sz w:val="28"/>
          <w:szCs w:val="28"/>
        </w:rPr>
      </w:pPr>
      <w:r w:rsidRPr="007E6675">
        <w:rPr>
          <w:sz w:val="28"/>
          <w:szCs w:val="28"/>
        </w:rPr>
        <w:t>В суффиксах существительных и прилагательных после шипящих под ударением пишется –о, без ударения – ё; в суффиксах страдательных причастий после шипящих всегда пишется –ё.</w:t>
      </w:r>
    </w:p>
    <w:p w:rsidR="003A2CA3" w:rsidRPr="007E6675" w:rsidRDefault="0046534B" w:rsidP="003A2CA3">
      <w:pPr>
        <w:pStyle w:val="a3"/>
        <w:numPr>
          <w:ilvl w:val="0"/>
          <w:numId w:val="4"/>
        </w:numPr>
        <w:rPr>
          <w:sz w:val="28"/>
          <w:szCs w:val="28"/>
        </w:rPr>
      </w:pPr>
      <w:r w:rsidRPr="007E6675">
        <w:rPr>
          <w:sz w:val="28"/>
          <w:szCs w:val="28"/>
        </w:rPr>
        <w:t>После ц в корне слов пишется буква –и. Исключения: цыган, на цыпочках, цыпленок, цыц, цыкнуть, цып-цып.</w:t>
      </w:r>
    </w:p>
    <w:p w:rsidR="0046534B" w:rsidRPr="007E6675" w:rsidRDefault="0046534B" w:rsidP="003A2CA3">
      <w:pPr>
        <w:pStyle w:val="a3"/>
        <w:numPr>
          <w:ilvl w:val="0"/>
          <w:numId w:val="4"/>
        </w:numPr>
        <w:rPr>
          <w:sz w:val="28"/>
          <w:szCs w:val="28"/>
        </w:rPr>
      </w:pPr>
      <w:r w:rsidRPr="007E6675">
        <w:rPr>
          <w:sz w:val="28"/>
          <w:szCs w:val="28"/>
        </w:rPr>
        <w:t>В суффиксах и окончаниях после ц под ударением пишется –о.</w:t>
      </w:r>
    </w:p>
    <w:p w:rsidR="0046534B" w:rsidRPr="007E6675" w:rsidRDefault="0046534B" w:rsidP="003A2CA3">
      <w:pPr>
        <w:pStyle w:val="a3"/>
        <w:numPr>
          <w:ilvl w:val="0"/>
          <w:numId w:val="4"/>
        </w:numPr>
        <w:rPr>
          <w:sz w:val="28"/>
          <w:szCs w:val="28"/>
        </w:rPr>
      </w:pPr>
      <w:r w:rsidRPr="007E6675">
        <w:rPr>
          <w:sz w:val="28"/>
          <w:szCs w:val="28"/>
        </w:rPr>
        <w:t>В суффиксе –</w:t>
      </w:r>
      <w:proofErr w:type="spellStart"/>
      <w:r w:rsidRPr="007E6675">
        <w:rPr>
          <w:sz w:val="28"/>
          <w:szCs w:val="28"/>
        </w:rPr>
        <w:t>ын</w:t>
      </w:r>
      <w:proofErr w:type="spellEnd"/>
      <w:r w:rsidRPr="007E6675">
        <w:rPr>
          <w:sz w:val="28"/>
          <w:szCs w:val="28"/>
        </w:rPr>
        <w:t xml:space="preserve"> имен прилагательных после ц пишется –ы: </w:t>
      </w:r>
      <w:proofErr w:type="spellStart"/>
      <w:r w:rsidRPr="007E6675">
        <w:rPr>
          <w:sz w:val="28"/>
          <w:szCs w:val="28"/>
        </w:rPr>
        <w:t>синицын</w:t>
      </w:r>
      <w:proofErr w:type="spellEnd"/>
      <w:r w:rsidRPr="007E6675">
        <w:rPr>
          <w:sz w:val="28"/>
          <w:szCs w:val="28"/>
        </w:rPr>
        <w:t xml:space="preserve">, </w:t>
      </w:r>
      <w:proofErr w:type="spellStart"/>
      <w:r w:rsidRPr="007E6675">
        <w:rPr>
          <w:sz w:val="28"/>
          <w:szCs w:val="28"/>
        </w:rPr>
        <w:t>лисицын</w:t>
      </w:r>
      <w:proofErr w:type="spellEnd"/>
      <w:r w:rsidRPr="007E6675">
        <w:rPr>
          <w:sz w:val="28"/>
          <w:szCs w:val="28"/>
        </w:rPr>
        <w:t xml:space="preserve">, </w:t>
      </w:r>
      <w:proofErr w:type="spellStart"/>
      <w:r w:rsidRPr="007E6675">
        <w:rPr>
          <w:sz w:val="28"/>
          <w:szCs w:val="28"/>
        </w:rPr>
        <w:t>птицын</w:t>
      </w:r>
      <w:proofErr w:type="spellEnd"/>
      <w:r w:rsidRPr="007E6675">
        <w:rPr>
          <w:sz w:val="28"/>
          <w:szCs w:val="28"/>
        </w:rPr>
        <w:t>.</w:t>
      </w:r>
    </w:p>
    <w:p w:rsidR="0046534B" w:rsidRPr="007E6675" w:rsidRDefault="0046534B" w:rsidP="0046534B">
      <w:pPr>
        <w:pStyle w:val="a3"/>
        <w:numPr>
          <w:ilvl w:val="0"/>
          <w:numId w:val="3"/>
        </w:numPr>
        <w:rPr>
          <w:sz w:val="28"/>
          <w:szCs w:val="28"/>
        </w:rPr>
      </w:pPr>
      <w:r w:rsidRPr="007E6675">
        <w:rPr>
          <w:sz w:val="28"/>
          <w:szCs w:val="28"/>
        </w:rPr>
        <w:t>Правописание приставок.</w:t>
      </w:r>
    </w:p>
    <w:p w:rsidR="0046534B" w:rsidRPr="007E6675" w:rsidRDefault="0046534B" w:rsidP="0046534B">
      <w:pPr>
        <w:pStyle w:val="a3"/>
        <w:numPr>
          <w:ilvl w:val="0"/>
          <w:numId w:val="5"/>
        </w:numPr>
        <w:rPr>
          <w:sz w:val="28"/>
          <w:szCs w:val="28"/>
        </w:rPr>
      </w:pPr>
      <w:r w:rsidRPr="007E6675">
        <w:rPr>
          <w:sz w:val="28"/>
          <w:szCs w:val="28"/>
        </w:rPr>
        <w:t>В приставках, оканчивающихся на з/с (раз/рас/, роз/рос, воз/</w:t>
      </w:r>
      <w:proofErr w:type="spellStart"/>
      <w:r w:rsidRPr="007E6675">
        <w:rPr>
          <w:sz w:val="28"/>
          <w:szCs w:val="28"/>
        </w:rPr>
        <w:t>вос</w:t>
      </w:r>
      <w:proofErr w:type="spellEnd"/>
      <w:r w:rsidRPr="007E6675">
        <w:rPr>
          <w:sz w:val="28"/>
          <w:szCs w:val="28"/>
        </w:rPr>
        <w:t xml:space="preserve">, </w:t>
      </w:r>
      <w:proofErr w:type="spellStart"/>
      <w:r w:rsidRPr="007E6675">
        <w:rPr>
          <w:sz w:val="28"/>
          <w:szCs w:val="28"/>
        </w:rPr>
        <w:t>вз</w:t>
      </w:r>
      <w:proofErr w:type="spellEnd"/>
      <w:r w:rsidRPr="007E6675">
        <w:rPr>
          <w:sz w:val="28"/>
          <w:szCs w:val="28"/>
        </w:rPr>
        <w:t>/</w:t>
      </w:r>
      <w:proofErr w:type="spellStart"/>
      <w:r w:rsidRPr="007E6675">
        <w:rPr>
          <w:sz w:val="28"/>
          <w:szCs w:val="28"/>
        </w:rPr>
        <w:t>вс</w:t>
      </w:r>
      <w:proofErr w:type="spellEnd"/>
      <w:r w:rsidRPr="007E6675">
        <w:rPr>
          <w:sz w:val="28"/>
          <w:szCs w:val="28"/>
        </w:rPr>
        <w:t>, из/</w:t>
      </w:r>
      <w:proofErr w:type="spellStart"/>
      <w:r w:rsidRPr="007E6675">
        <w:rPr>
          <w:sz w:val="28"/>
          <w:szCs w:val="28"/>
        </w:rPr>
        <w:t>ис</w:t>
      </w:r>
      <w:proofErr w:type="spellEnd"/>
      <w:r w:rsidRPr="007E6675">
        <w:rPr>
          <w:sz w:val="28"/>
          <w:szCs w:val="28"/>
        </w:rPr>
        <w:t>, без/бес, чрез/</w:t>
      </w:r>
      <w:proofErr w:type="spellStart"/>
      <w:r w:rsidRPr="007E6675">
        <w:rPr>
          <w:sz w:val="28"/>
          <w:szCs w:val="28"/>
        </w:rPr>
        <w:t>чрес</w:t>
      </w:r>
      <w:proofErr w:type="spellEnd"/>
      <w:r w:rsidRPr="007E6675">
        <w:rPr>
          <w:sz w:val="28"/>
          <w:szCs w:val="28"/>
        </w:rPr>
        <w:t>, через/</w:t>
      </w:r>
      <w:proofErr w:type="spellStart"/>
      <w:r w:rsidRPr="007E6675">
        <w:rPr>
          <w:sz w:val="28"/>
          <w:szCs w:val="28"/>
        </w:rPr>
        <w:t>черес</w:t>
      </w:r>
      <w:proofErr w:type="spellEnd"/>
      <w:r w:rsidRPr="007E6675">
        <w:rPr>
          <w:sz w:val="28"/>
          <w:szCs w:val="28"/>
        </w:rPr>
        <w:t>, низ/</w:t>
      </w:r>
      <w:proofErr w:type="spellStart"/>
      <w:r w:rsidRPr="007E6675">
        <w:rPr>
          <w:sz w:val="28"/>
          <w:szCs w:val="28"/>
        </w:rPr>
        <w:t>нис</w:t>
      </w:r>
      <w:proofErr w:type="spellEnd"/>
      <w:r w:rsidRPr="007E6675">
        <w:rPr>
          <w:sz w:val="28"/>
          <w:szCs w:val="28"/>
        </w:rPr>
        <w:t xml:space="preserve">), з пишется перед звонкими согласными, с – перед глухими. Приставки з в русском языке нет. В словах здесь, здоровье, зданием, ни зги – з входит в состав корня. </w:t>
      </w:r>
    </w:p>
    <w:p w:rsidR="0046534B" w:rsidRPr="007E6675" w:rsidRDefault="0046534B" w:rsidP="0046534B">
      <w:pPr>
        <w:pStyle w:val="a3"/>
        <w:numPr>
          <w:ilvl w:val="0"/>
          <w:numId w:val="5"/>
        </w:numPr>
        <w:rPr>
          <w:sz w:val="28"/>
          <w:szCs w:val="28"/>
        </w:rPr>
      </w:pPr>
      <w:r w:rsidRPr="007E6675">
        <w:rPr>
          <w:sz w:val="28"/>
          <w:szCs w:val="28"/>
        </w:rPr>
        <w:t xml:space="preserve">Правописание приставок пре/при зависит от значения слова. Пре имеет значение: а) </w:t>
      </w:r>
      <w:r w:rsidR="007E6675" w:rsidRPr="007E6675">
        <w:rPr>
          <w:sz w:val="28"/>
          <w:szCs w:val="28"/>
        </w:rPr>
        <w:t>когда близка по значению к ловам очень, весьма; б) близка по значению к приставке пере.</w:t>
      </w:r>
    </w:p>
    <w:p w:rsidR="007E6675" w:rsidRPr="007E6675" w:rsidRDefault="007E6675" w:rsidP="007E6675">
      <w:pPr>
        <w:pStyle w:val="a3"/>
        <w:rPr>
          <w:sz w:val="28"/>
          <w:szCs w:val="28"/>
        </w:rPr>
      </w:pPr>
      <w:r w:rsidRPr="007E6675">
        <w:rPr>
          <w:sz w:val="28"/>
          <w:szCs w:val="28"/>
        </w:rPr>
        <w:t>При имеет значения: а) близости,</w:t>
      </w:r>
      <w:r>
        <w:rPr>
          <w:sz w:val="28"/>
          <w:szCs w:val="28"/>
        </w:rPr>
        <w:t xml:space="preserve"> </w:t>
      </w:r>
      <w:r w:rsidRPr="007E6675">
        <w:rPr>
          <w:sz w:val="28"/>
          <w:szCs w:val="28"/>
        </w:rPr>
        <w:t>б)прибавления, присоединения или приближения, в) неполноту действия, г) совершения действия в полной мере, д) совершения действия, предусмотренного в чьих-либо интересах.</w:t>
      </w:r>
    </w:p>
    <w:p w:rsidR="007E6675" w:rsidRDefault="007E6675" w:rsidP="007E6675">
      <w:pPr>
        <w:pStyle w:val="a3"/>
        <w:rPr>
          <w:sz w:val="28"/>
          <w:szCs w:val="28"/>
        </w:rPr>
      </w:pPr>
      <w:r w:rsidRPr="007E6675">
        <w:rPr>
          <w:sz w:val="28"/>
          <w:szCs w:val="28"/>
        </w:rPr>
        <w:t>Следует различать близкие по звучанию, но разные по значению слова: преклонение/</w:t>
      </w:r>
      <w:proofErr w:type="spellStart"/>
      <w:r w:rsidRPr="007E6675">
        <w:rPr>
          <w:sz w:val="28"/>
          <w:szCs w:val="28"/>
        </w:rPr>
        <w:t>приклонение</w:t>
      </w:r>
      <w:proofErr w:type="spellEnd"/>
      <w:r w:rsidRPr="007E6675">
        <w:rPr>
          <w:sz w:val="28"/>
          <w:szCs w:val="28"/>
        </w:rPr>
        <w:t>, презрение/призрение, преходящий/приходящий, претворить/притворить, преемник/приемник</w:t>
      </w:r>
      <w:r>
        <w:rPr>
          <w:sz w:val="28"/>
          <w:szCs w:val="28"/>
        </w:rPr>
        <w:t>.</w:t>
      </w:r>
    </w:p>
    <w:p w:rsidR="007E6675" w:rsidRPr="007E6675" w:rsidRDefault="007E6675" w:rsidP="00F013A9">
      <w:pPr>
        <w:rPr>
          <w:sz w:val="28"/>
          <w:szCs w:val="28"/>
        </w:rPr>
      </w:pPr>
      <w:bookmarkStart w:id="0" w:name="_GoBack"/>
      <w:bookmarkEnd w:id="0"/>
    </w:p>
    <w:sectPr w:rsidR="007E6675" w:rsidRPr="007E6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20311"/>
    <w:multiLevelType w:val="hybridMultilevel"/>
    <w:tmpl w:val="2D58E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67C5D"/>
    <w:multiLevelType w:val="hybridMultilevel"/>
    <w:tmpl w:val="2C725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458E7"/>
    <w:multiLevelType w:val="hybridMultilevel"/>
    <w:tmpl w:val="10004B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3C6C50"/>
    <w:multiLevelType w:val="hybridMultilevel"/>
    <w:tmpl w:val="951003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B076A2"/>
    <w:multiLevelType w:val="hybridMultilevel"/>
    <w:tmpl w:val="9FB67260"/>
    <w:lvl w:ilvl="0" w:tplc="D472C00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F211FD"/>
    <w:multiLevelType w:val="hybridMultilevel"/>
    <w:tmpl w:val="153608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1B4DF2"/>
    <w:multiLevelType w:val="hybridMultilevel"/>
    <w:tmpl w:val="4E42B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A4601B"/>
    <w:multiLevelType w:val="hybridMultilevel"/>
    <w:tmpl w:val="5A4C6E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A6"/>
    <w:rsid w:val="003A2CA3"/>
    <w:rsid w:val="0046534B"/>
    <w:rsid w:val="00517B8A"/>
    <w:rsid w:val="005C4401"/>
    <w:rsid w:val="007E6675"/>
    <w:rsid w:val="00A95D34"/>
    <w:rsid w:val="00EE37A6"/>
    <w:rsid w:val="00F0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6DEBCA-0DD0-4CC6-9351-0585C4229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D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каб28</dc:creator>
  <cp:keywords/>
  <dc:description/>
  <cp:lastModifiedBy>Владелец</cp:lastModifiedBy>
  <cp:revision>4</cp:revision>
  <cp:lastPrinted>2018-01-22T08:55:00Z</cp:lastPrinted>
  <dcterms:created xsi:type="dcterms:W3CDTF">2018-01-20T13:02:00Z</dcterms:created>
  <dcterms:modified xsi:type="dcterms:W3CDTF">2018-01-22T08:55:00Z</dcterms:modified>
</cp:coreProperties>
</file>